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3D" w:rsidRPr="000957E8" w:rsidRDefault="000957E8" w:rsidP="00095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0957E8">
        <w:rPr>
          <w:rFonts w:ascii="Times New Roman" w:hAnsi="Times New Roman" w:cs="Times New Roman"/>
          <w:sz w:val="24"/>
          <w:szCs w:val="24"/>
        </w:rPr>
        <w:t>Что делать если ребенок хочет покончить жизнь самоубийством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7E8" w:rsidRPr="000957E8" w:rsidRDefault="000957E8" w:rsidP="000957E8">
      <w:pPr>
        <w:jc w:val="both"/>
        <w:rPr>
          <w:rFonts w:ascii="Times New Roman" w:hAnsi="Times New Roman" w:cs="Times New Roman"/>
        </w:rPr>
      </w:pP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Недавно, во всех СМИ рассказывали про группы смерти, такие как синий кит. На родительских собраниях в школах говорили о том, как уберечь детей от подобных групп, на что обращать внимание, предостеречь ребенка от выполнения заданий.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группы смерти не причина самоубийств, а скорее следствие. Поэтому в этой статье я расскажу о самом подростковом суициде, его причинах, факторах риска, о том, что требует особого родительского внимания, о возможностях его предотвращения.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я сталкиваюсь с тем, что ребенок, подросток покончил собой, я чувство острую печаль. Все время задаю себе вопросы: "Что привело к </w:t>
      </w: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</w:t>
      </w:r>
      <w:proofErr w:type="gram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ребенок решил покончить собой? Что происходило в его жизни?"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ответить на эти вопросы, в первую очередь, давайте задумаемся об особенностях подросткового возраста.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 через три плоскости.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Биологическая плоскость – подросток проходит через половое созревание. Гормональная перестройка приводит к тому, что ребенок становится более чувствительным, вспыльчивым, эмоциональным, если радость, то огромная, если горе, то на весь мир. Это нормально.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Психологическая плоскость. Ребенок постепенно начинает отделяться от родителей, у него на каждый вопрос свое мнение, порой необоснованное, но свое. Он становится непослушным, потому что для него родители уже не единственные на кого, он ориентируется, есть еще и друзья, их мнение очень важно, и на них он хочет быть похожим. Плюс ко всему межличностное общение принимает новый окрас, во-первых, нужно быть частью компании друзей, не быть отвергнутым ими, так же становятся более важными отношения с противоположным полом. Ребенок учиться взаимодействовать со сверстниками по-новому, делает это криво-косо, испытывает дикий стресс, но старается </w:t>
      </w: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научится</w:t>
      </w:r>
      <w:proofErr w:type="gram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 же в этот период формируется отношение к себе, неосознаваемый образ себя как человека, ребенок через общение </w:t>
      </w: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друзьями, учителями и родителями формирует свою самооценку.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Социальная плоскость. Во-первых, школа никуда не пропадает, а требования все растут. У нас в стране каждый год вводят новые итоговые контрольные/экзамены, которые порой не соответствуют уровню знаний ребенка, учителя страшат, родители давят, а ребенку это сейчас совсем не актуально, ему важны отношения со сверстниками. Плюс повышается давление родителей, они не уступают, ругают, так как не могут </w:t>
      </w: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перестроится</w:t>
      </w:r>
      <w:proofErr w:type="gram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ведь ребенок уже не будет таким удобным (послушным), каким он был в 7 лет. Подросток требует свободы, отстаивает свое мнение, </w:t>
      </w: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порой</w:t>
      </w:r>
      <w:proofErr w:type="gram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аргументируя его и попутно отказываясь от ответственности за свободу. Но именно таким вот странным и тернистым образом он и взрослеет.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 итог? Весь этот довольно сильный, изматывающий стресс, помноженный на эмоциональную чувствительность. Как итог, подросток очень уязвим.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же про сам суицид.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Большинство подростков, которые были опрошены после попытки совершить самоубийство, говорили, что причиной было чувство безнадёжности и беспомощности. Подросток испытывает сильные переживания, но не чувствует, что может это контролировать, справиться с этим, и в таком состоянии, единственное решение которое ему доступно - это прекратить все.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причиной может быть сильный стыд, подросток боится наказания, отвержения, нелюбви от </w:t>
      </w: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боится разочаровать важных ему людей.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подытожить, то общее чувство, это чувство </w:t>
      </w:r>
      <w:proofErr w:type="spell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брошености</w:t>
      </w:r>
      <w:proofErr w:type="spell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одиночества, отсутствие перспективы, и связанные с этим всем страх, горе, злость на себя.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помнить, что подростки решаются на суицид не из-за желания умереть, но скорее всего в попытке избежать плохой ситуации и болезненных, порой, невыносимых чувств.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Постараемся выделить факторы, которые могут привести к самоубийству подростка:</w:t>
      </w:r>
    </w:p>
    <w:p w:rsidR="000957E8" w:rsidRPr="000957E8" w:rsidRDefault="000957E8" w:rsidP="0009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холодные отношения внутри семьи, как с папой, так и с мамой, где чаще слышна критика и нет безопасности и поддержки;</w:t>
      </w:r>
    </w:p>
    <w:p w:rsidR="000957E8" w:rsidRPr="000957E8" w:rsidRDefault="000957E8" w:rsidP="0009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недавняя потеря близких родственников, друзей, животных, возможно, важного для ребенка дела;</w:t>
      </w:r>
    </w:p>
    <w:p w:rsidR="000957E8" w:rsidRPr="000957E8" w:rsidRDefault="000957E8" w:rsidP="0009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постоянные конфликты внутри семьи, между мужем и женой, между родителями и ребенком;</w:t>
      </w:r>
    </w:p>
    <w:p w:rsidR="000957E8" w:rsidRPr="000957E8" w:rsidRDefault="000957E8" w:rsidP="0009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отвержение сверстниками, школьные издевательства и насилие;</w:t>
      </w:r>
    </w:p>
    <w:p w:rsidR="000957E8" w:rsidRPr="000957E8" w:rsidRDefault="000957E8" w:rsidP="0009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прошлом эпизоды сексуального насилия или жестокого обращения с ребенком;</w:t>
      </w:r>
    </w:p>
    <w:p w:rsidR="000957E8" w:rsidRPr="000957E8" w:rsidRDefault="000957E8" w:rsidP="0009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эмоциональная чувствительность;</w:t>
      </w:r>
    </w:p>
    <w:p w:rsidR="000957E8" w:rsidRPr="000957E8" w:rsidRDefault="000957E8" w:rsidP="0009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суицид или попытки совершить суицид в семье или среди родственников;</w:t>
      </w:r>
    </w:p>
    <w:p w:rsidR="000957E8" w:rsidRPr="000957E8" w:rsidRDefault="000957E8" w:rsidP="0009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психические расстройства у ребенка, особенно депрессия, шизофрения;</w:t>
      </w:r>
    </w:p>
    <w:p w:rsidR="000957E8" w:rsidRPr="000957E8" w:rsidRDefault="000957E8" w:rsidP="000957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злоупотребление </w:t>
      </w:r>
      <w:proofErr w:type="spell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видим факторов очень много, но в случае с решением покончить с собой, должны сложиться больше, чем один фактор. Редко бывает так, чтобы только одно событие привело к суициду.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пример, я хотел бы привести предсмертную записку одного мальчика, сразу поясню, мальчик сейчас жив, жизненная ситуация у него на порядок лучше.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"Я не чувствовал, что есть смысл жить дальше. Мама умерла, мне очень не хватало ее. Папа работает целыми днями, и каждый вечер выглядит очень злым и измотанным. Любой наш разговор заканчивается его ором, мне вообще не хочется к нему подходить, его интересуют только мои оценки в школе. Я провалил </w:t>
      </w: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итоговую</w:t>
      </w:r>
      <w:proofErr w:type="gram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контрольную по алгебре, боюсь ему рассказать, он окончательно разочаруется во мне. Если бы Наташа меня не бросила, я бы поговорил с ней, разговоры с ней меня успокаивали. Но теперь я и ей не нужен</w:t>
      </w: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</w:t>
      </w:r>
      <w:proofErr w:type="gramEnd"/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видим тут сразу несколько факторов - смерть матери, потеря девушки и ее поддержки, холодные отношения с отцом.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проводилась психологическая работа в этой ситуации.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Папа сам сильно переживал потерю жены, и сам нуждался в помощи. Ситуация с сыном подтолкнула его обратится к психологу. Отцу казалось, что смысла в жизни больше нет, </w:t>
      </w: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было людей вокруг, кто мог поддержать его, выслушать его горе и боль, быть рядом, не бросать его. Краткосрочная </w:t>
      </w:r>
      <w:hyperlink r:id="rId5" w:tgtFrame="_blank" w:history="1">
        <w:r w:rsidRPr="000957E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психотерапия</w:t>
        </w:r>
      </w:hyperlink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помогла пережить горе настолько, чтобы быть опорой для сына, создать ощущение безопасности в отношениях с ним, доверять ребенку в том, как он учится в школе. Он научился разделять переживания ребенка, не пресекать их, и быстро пришел к выводу, что тем самым уменьшает болезненные переживания сына. Переживания становятся выносимыми, когда есть кто-то, кто на твоей стороне, какой бы бедлам не творился в жизни.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проводилась работа с ребенком направленная на переживание </w:t>
      </w: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утраты матери</w:t>
      </w:r>
      <w:proofErr w:type="gram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формирование навыков общения с противоположным полом, так как это было очень актуально для него.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маркеры, которые будут говорить родителям, что что-то не так с их ребенком, или в какие моменты нужна помощь и поддержка, чему нужно уделить особое внимание:</w:t>
      </w:r>
    </w:p>
    <w:p w:rsidR="000957E8" w:rsidRPr="000957E8" w:rsidRDefault="000957E8" w:rsidP="0009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значимого человека в недавнем прошлом;</w:t>
      </w:r>
    </w:p>
    <w:p w:rsidR="000957E8" w:rsidRPr="000957E8" w:rsidRDefault="000957E8" w:rsidP="0009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отчужденность, нет общения с друзьями, не приносит удовольствия хобби или другая деятельность, которая приносила радость раньше;</w:t>
      </w:r>
    </w:p>
    <w:p w:rsidR="000957E8" w:rsidRPr="000957E8" w:rsidRDefault="000957E8" w:rsidP="0009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грусть, раздраженность, озабоченность, постоянная усталость, апатия;</w:t>
      </w:r>
    </w:p>
    <w:p w:rsidR="000957E8" w:rsidRPr="000957E8" w:rsidRDefault="000957E8" w:rsidP="0009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неуверенность в себе, низкая самооценка, нерешительность, преобладающее чувство стыда и вины, ненависть к себе, слова «было бы </w:t>
      </w: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</w:t>
      </w:r>
      <w:proofErr w:type="gram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бы меня не было»;</w:t>
      </w:r>
    </w:p>
    <w:p w:rsidR="000957E8" w:rsidRPr="000957E8" w:rsidRDefault="000957E8" w:rsidP="0009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серьезные проблемы с учебой, домашними делами;</w:t>
      </w:r>
    </w:p>
    <w:p w:rsidR="000957E8" w:rsidRPr="000957E8" w:rsidRDefault="000957E8" w:rsidP="0009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бессонница, ранние пробуждения, кошмары;</w:t>
      </w:r>
    </w:p>
    <w:p w:rsidR="000957E8" w:rsidRPr="000957E8" w:rsidRDefault="000957E8" w:rsidP="000957E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 аппетита, сильное снижение веса.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одни из не многих факторов, но самые важные и, которые, легко заметить.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ресурсы и способности могут уберечь ребенка от самоубийства:</w:t>
      </w:r>
    </w:p>
    <w:p w:rsidR="000957E8" w:rsidRPr="000957E8" w:rsidRDefault="000957E8" w:rsidP="000957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решать жизненные сложности, либо самостоятельно, либо обращаясь за помощью к тем, кто может помочь. Умение просить о помощи очень важный навык.</w:t>
      </w:r>
    </w:p>
    <w:p w:rsidR="000957E8" w:rsidRPr="000957E8" w:rsidRDefault="000957E8" w:rsidP="000957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решать конфликты не насильственным путем, находить точки соприкосновения, быть гибким в вопросах компромисса и отстаивания своих потребностей;</w:t>
      </w:r>
    </w:p>
    <w:p w:rsidR="000957E8" w:rsidRPr="000957E8" w:rsidRDefault="000957E8" w:rsidP="000957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 социальные связи - чем сильнее эмоциональная связь между ребенком и родителями (когда он получает от них заботу, поддержку и чувство безопасности в кругу семьи), тем меньше шансов на суицид. В социальные связи так же входит общение с друзьями, сверстниками.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7E8" w:rsidRPr="000957E8" w:rsidRDefault="000957E8" w:rsidP="000957E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делать?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Миф, что, разговаривая с ребенком о суициде, вы увеличиваете его риск. Об этом нужно говорить, как и обо всем, что вызывает сильные эмоции. Мы должны относиться серьезно к этому, к словам «я хочу умереть», «если меня не </w:t>
      </w: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всем будет</w:t>
      </w:r>
      <w:proofErr w:type="gram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лучше». Когда слышите подобное, постарайтесь выслушать его, разделить его переживания, не бросаться его спасать, запрещать что-то, советовать. Нужно поговорить об этом, о том, что его беспокоит, чего ему не хватает. Какими бы глупыми вам не казались эти переживания, присоединитесь к ним, отнеситесь серьезно, если ребенок переживает это, значит ему это важно. Скажите, как сильно вы его любите, и верите, что он сможет пройти через это, и </w:t>
      </w: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 будете рядом. Таким </w:t>
      </w: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даете ребенку понять, что он может обращаться к вам, когда ему плохо, можете проговорить об этом, это усилит вашу связь с ним.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есть основания, предполагать попытку суицида скажите ему: «я вижу у тебя сложные времена, и я очень хочу поддержать тебя, быть рядом, не бросать тебя в этом. Ты, когда-нибудь чувствовал себя настолько безнадежно и беспомощно, что думал о самоубийстве?».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ответ да, поговорите об этом, разделите переживания. Дайте знать, что вы на стороне ребенка, хотите помочь пройти через тяжелые времена и продолжить наслаждаться жизнью.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ситуация критическая, то не бросайте ребенка, мягко дайте знать, что вы будете каждую минуту с ним, пока не свяжитесь с профессиональной помощью, это психиатры, кризисные центры, телефонный номер 112, и даже тогда, вы будете рядом и его не бросите.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Позже вы можете </w:t>
      </w: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обратится</w:t>
      </w:r>
      <w:proofErr w:type="gram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психологу, родители или вся семья. Подростки не редко отказываются идти к психологу, но даже помощь только родителям очень эффективна в этом случае.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итог, нужно помнить, в каком бы кризисном состоянии не находился ребенок, нам, как родителям, нужно быть гибче с ними, внимательнее, поддерживать их, выслушивать и отделять нашу тревогу и страхи от реальной обстановки. А свои тревоги и страхи обсуждать с </w:t>
      </w:r>
      <w:proofErr w:type="gramStart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близкими</w:t>
      </w:r>
      <w:proofErr w:type="gramEnd"/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 профессиональным психологом.</w:t>
      </w:r>
    </w:p>
    <w:p w:rsidR="000957E8" w:rsidRPr="000957E8" w:rsidRDefault="000957E8" w:rsidP="000957E8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5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путь действительно не прост, но приносит богатые плоды - вы становитесь по-настоящему близки с ребенком в эмоциональном плане, понимаете его, он вам доверяет, а это значит, что он не чувствует себя брошенным, непонятым или беспомощным.</w:t>
      </w:r>
    </w:p>
    <w:p w:rsidR="000957E8" w:rsidRPr="000957E8" w:rsidRDefault="000957E8" w:rsidP="000957E8">
      <w:pPr>
        <w:jc w:val="both"/>
        <w:rPr>
          <w:rFonts w:ascii="Times New Roman" w:hAnsi="Times New Roman" w:cs="Times New Roman"/>
        </w:rPr>
      </w:pPr>
    </w:p>
    <w:sectPr w:rsidR="000957E8" w:rsidRPr="000957E8" w:rsidSect="00DA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7FE"/>
    <w:multiLevelType w:val="multilevel"/>
    <w:tmpl w:val="99A2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D28D0"/>
    <w:multiLevelType w:val="multilevel"/>
    <w:tmpl w:val="FD12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F915D8"/>
    <w:multiLevelType w:val="multilevel"/>
    <w:tmpl w:val="F8B2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7E8"/>
    <w:rsid w:val="000957E8"/>
    <w:rsid w:val="00DA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57E8"/>
  </w:style>
  <w:style w:type="character" w:styleId="a4">
    <w:name w:val="Hyperlink"/>
    <w:basedOn w:val="a0"/>
    <w:uiPriority w:val="99"/>
    <w:semiHidden/>
    <w:unhideWhenUsed/>
    <w:rsid w:val="00095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ob.ru/psychotherap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1491</Words>
  <Characters>8504</Characters>
  <Application>Microsoft Office Word</Application>
  <DocSecurity>0</DocSecurity>
  <Lines>70</Lines>
  <Paragraphs>19</Paragraphs>
  <ScaleCrop>false</ScaleCrop>
  <Company>Microsoft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2020-03-09T15:54:00Z</dcterms:created>
  <dcterms:modified xsi:type="dcterms:W3CDTF">2020-03-09T15:56:00Z</dcterms:modified>
</cp:coreProperties>
</file>