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6D" w:rsidRPr="005E7E6D" w:rsidRDefault="005E7E6D" w:rsidP="005E7E6D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294A70"/>
          <w:kern w:val="36"/>
          <w:sz w:val="24"/>
          <w:szCs w:val="24"/>
          <w:lang w:eastAsia="ru-RU"/>
        </w:rPr>
        <w:t>Рекомендации педагогам по общению с подростками.</w:t>
      </w:r>
    </w:p>
    <w:p w:rsidR="005E7E6D" w:rsidRPr="005E7E6D" w:rsidRDefault="005E7E6D" w:rsidP="005E7E6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Рекомендации педагогам по общению с подростками: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Умейте выслушивать подростка.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Обеспечьте подростку возможность занять достойное место в коллективе (через поручения, поощрение малейших успехов, поиск и развитие способностей).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Проявляйте и подтверждайте свое доверие к подростку, доверяйте обучающемуся ответственное поручение или выступление от лица коллектива.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Интересуйтесь состоянием здоровья обучающегося, замечайте признаки утомляемости.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Общение с подростком должно носить успокаивающий характер.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Формируйте нормативность поведения через пример отношения родителей к подростку и друг к другу.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Построение учебной деятельности на уроках должно отражать учет индивидуальных отличий, что поможет снизить напряженность обучающихся, испытывающих неудовлетворенность по поводу учебных затруднений.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Учебная деятельность должна способствовать развитию умений думать абстрактно и гипотетически, должна соответствовать постоянно меняющимся потребностям подростков.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 взаимодействии необходимо избегать чрезмерного физического и психологического давления на подростка.</w:t>
      </w:r>
    </w:p>
    <w:p w:rsidR="005E7E6D" w:rsidRPr="005E7E6D" w:rsidRDefault="005E7E6D" w:rsidP="005E7E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повседневной жизни пропагандируйте ценность физического здоровья, занятий спортом, правильного питания, необходимости соблюдения личной гигиены.</w:t>
      </w:r>
    </w:p>
    <w:p w:rsidR="005E7E6D" w:rsidRPr="005E7E6D" w:rsidRDefault="005E7E6D" w:rsidP="005E7E6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5E7E6D" w:rsidRPr="005E7E6D" w:rsidRDefault="005E7E6D" w:rsidP="005E7E6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Общаясь с подростком, помните!</w:t>
      </w:r>
      <w:bookmarkStart w:id="0" w:name="_GoBack"/>
      <w:bookmarkEnd w:id="0"/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Беседу с подростком нужно начинать с дружеского тона.</w:t>
      </w:r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первой встрече с подростком старайтесь его не критиковать.</w:t>
      </w:r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процессе общения с подростком проявите к нему искренний интерес.</w:t>
      </w:r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Лучшим словом, располагающим подростка к общению, является его имя.</w:t>
      </w:r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Диалог с подростком следует начинать с трех вопросов, мнения по которым совпадают.</w:t>
      </w:r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процессе общения старайтесь вести диалог на равных.</w:t>
      </w:r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Старайтесь инициативу в общении держать в своих руках.</w:t>
      </w:r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Умейте смотреть на вещи глазами подростка.</w:t>
      </w:r>
    </w:p>
    <w:p w:rsidR="005E7E6D" w:rsidRPr="005E7E6D" w:rsidRDefault="005E7E6D" w:rsidP="005E7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E7E6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Общаясь с подростком, старайтесь развивать в себе готовность к педагогической импровизации.</w:t>
      </w:r>
    </w:p>
    <w:p w:rsidR="009F62F5" w:rsidRDefault="009F62F5"/>
    <w:sectPr w:rsidR="009F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516E"/>
    <w:multiLevelType w:val="multilevel"/>
    <w:tmpl w:val="7CA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05A37"/>
    <w:multiLevelType w:val="multilevel"/>
    <w:tmpl w:val="7772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9"/>
    <w:rsid w:val="005E7E6D"/>
    <w:rsid w:val="006F13D9"/>
    <w:rsid w:val="009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DEEC-25A2-458A-A46E-3A5864AA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2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2018-11-13T14:32:00Z</dcterms:created>
  <dcterms:modified xsi:type="dcterms:W3CDTF">2018-11-13T14:33:00Z</dcterms:modified>
</cp:coreProperties>
</file>