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496D" w14:textId="7DEFD8BB" w:rsidR="00206350" w:rsidRPr="00904179" w:rsidRDefault="00206350" w:rsidP="00206350">
      <w:pPr>
        <w:spacing w:before="120" w:after="120"/>
        <w:ind w:left="142" w:right="164" w:firstLine="7088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bookmark0"/>
      <w:bookmarkStart w:id="1" w:name="bookmark1"/>
      <w:r w:rsidRPr="00904179">
        <w:rPr>
          <w:rFonts w:ascii="Times New Roman" w:hAnsi="Times New Roman" w:cs="Times New Roman"/>
          <w:b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bookmarkStart w:id="2" w:name="_GoBack"/>
      <w:bookmarkEnd w:id="2"/>
    </w:p>
    <w:p w14:paraId="2285A096" w14:textId="77777777" w:rsidR="00206350" w:rsidRPr="00904179" w:rsidRDefault="00206350" w:rsidP="00206350">
      <w:pPr>
        <w:spacing w:before="120" w:after="120"/>
        <w:ind w:left="142" w:right="164" w:firstLine="708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04179">
        <w:rPr>
          <w:rFonts w:ascii="Times New Roman" w:hAnsi="Times New Roman" w:cs="Times New Roman"/>
          <w:b/>
          <w:sz w:val="18"/>
          <w:szCs w:val="18"/>
        </w:rPr>
        <w:t>к письму №1.5/</w:t>
      </w:r>
      <w:r w:rsidRPr="00904179">
        <w:rPr>
          <w:rFonts w:ascii="Times New Roman" w:hAnsi="Times New Roman" w:cs="Times New Roman"/>
          <w:b/>
          <w:sz w:val="18"/>
          <w:szCs w:val="18"/>
          <w:lang w:val="en-US"/>
        </w:rPr>
        <w:t>WSR</w:t>
      </w:r>
      <w:r w:rsidRPr="00904179">
        <w:rPr>
          <w:rFonts w:ascii="Times New Roman" w:hAnsi="Times New Roman" w:cs="Times New Roman"/>
          <w:b/>
          <w:sz w:val="18"/>
          <w:szCs w:val="18"/>
        </w:rPr>
        <w:t>-3547/2019</w:t>
      </w:r>
    </w:p>
    <w:p w14:paraId="7B6E4F03" w14:textId="77777777" w:rsidR="00206350" w:rsidRPr="00904179" w:rsidRDefault="00206350" w:rsidP="00206350">
      <w:pPr>
        <w:spacing w:before="120" w:after="120"/>
        <w:ind w:left="142" w:right="164" w:firstLine="708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04179">
        <w:rPr>
          <w:rFonts w:ascii="Times New Roman" w:hAnsi="Times New Roman" w:cs="Times New Roman"/>
          <w:b/>
          <w:sz w:val="18"/>
          <w:szCs w:val="18"/>
        </w:rPr>
        <w:t xml:space="preserve">от 11.11.2019 г. </w:t>
      </w:r>
    </w:p>
    <w:p w14:paraId="263CC2F1" w14:textId="77777777" w:rsidR="00206350" w:rsidRDefault="00206350" w:rsidP="00206350">
      <w:pPr>
        <w:pStyle w:val="10"/>
        <w:keepNext/>
        <w:keepLines/>
        <w:shd w:val="clear" w:color="auto" w:fill="auto"/>
        <w:spacing w:after="0" w:line="240" w:lineRule="auto"/>
        <w:jc w:val="left"/>
        <w:rPr>
          <w:bCs w:val="0"/>
        </w:rPr>
      </w:pPr>
    </w:p>
    <w:p w14:paraId="5ED72280" w14:textId="77777777" w:rsidR="00206350" w:rsidRDefault="00206350" w:rsidP="006F54FE">
      <w:pPr>
        <w:pStyle w:val="10"/>
        <w:keepNext/>
        <w:keepLines/>
        <w:shd w:val="clear" w:color="auto" w:fill="auto"/>
        <w:spacing w:after="0" w:line="240" w:lineRule="auto"/>
        <w:rPr>
          <w:bCs w:val="0"/>
        </w:rPr>
      </w:pPr>
    </w:p>
    <w:p w14:paraId="2AB2E0C6" w14:textId="040F6D0C" w:rsidR="00E03D05" w:rsidRPr="0016007F" w:rsidRDefault="008A28D4" w:rsidP="006F54FE">
      <w:pPr>
        <w:pStyle w:val="10"/>
        <w:keepNext/>
        <w:keepLines/>
        <w:shd w:val="clear" w:color="auto" w:fill="auto"/>
        <w:spacing w:after="0" w:line="240" w:lineRule="auto"/>
        <w:rPr>
          <w:bCs w:val="0"/>
        </w:rPr>
      </w:pPr>
      <w:r w:rsidRPr="0016007F">
        <w:rPr>
          <w:bCs w:val="0"/>
        </w:rPr>
        <w:t>СОГЛАШЕНИЕ</w:t>
      </w:r>
      <w:bookmarkEnd w:id="0"/>
      <w:bookmarkEnd w:id="1"/>
      <w:r w:rsidR="003C10DF">
        <w:rPr>
          <w:bCs w:val="0"/>
        </w:rPr>
        <w:t xml:space="preserve"> ______</w:t>
      </w:r>
    </w:p>
    <w:p w14:paraId="2B65C4CD" w14:textId="38E77660" w:rsidR="00E03D05" w:rsidRPr="0016007F" w:rsidRDefault="008A28D4" w:rsidP="006F54FE">
      <w:pPr>
        <w:pStyle w:val="11"/>
        <w:shd w:val="clear" w:color="auto" w:fill="auto"/>
        <w:spacing w:line="240" w:lineRule="auto"/>
        <w:jc w:val="center"/>
        <w:rPr>
          <w:b/>
        </w:rPr>
      </w:pPr>
      <w:r w:rsidRPr="0016007F">
        <w:rPr>
          <w:b/>
        </w:rPr>
        <w:t xml:space="preserve">о </w:t>
      </w:r>
      <w:r w:rsidR="00B54731" w:rsidRPr="0016007F">
        <w:rPr>
          <w:b/>
        </w:rPr>
        <w:t>признани</w:t>
      </w:r>
      <w:r w:rsidR="00CF084C" w:rsidRPr="0016007F">
        <w:rPr>
          <w:b/>
        </w:rPr>
        <w:t>и</w:t>
      </w:r>
      <w:r w:rsidR="00B54731" w:rsidRPr="0016007F">
        <w:rPr>
          <w:b/>
        </w:rPr>
        <w:t xml:space="preserve"> Демонстрационного экзамена по стандартам </w:t>
      </w:r>
      <w:r w:rsidR="00BF7976" w:rsidRPr="0016007F">
        <w:rPr>
          <w:b/>
        </w:rPr>
        <w:br/>
      </w:r>
      <w:r w:rsidR="00B54731" w:rsidRPr="0016007F">
        <w:rPr>
          <w:b/>
        </w:rPr>
        <w:t>Ворлдскиллс Россия</w:t>
      </w:r>
      <w:r w:rsidR="00790B24" w:rsidRPr="0016007F">
        <w:rPr>
          <w:b/>
        </w:rPr>
        <w:t xml:space="preserve"> </w:t>
      </w:r>
    </w:p>
    <w:p w14:paraId="7A3BC123" w14:textId="77777777" w:rsidR="006F54FE" w:rsidRPr="0016007F" w:rsidRDefault="006F54FE" w:rsidP="006F54FE">
      <w:pPr>
        <w:pStyle w:val="11"/>
        <w:shd w:val="clear" w:color="auto" w:fill="auto"/>
        <w:spacing w:line="240" w:lineRule="auto"/>
        <w:jc w:val="center"/>
      </w:pPr>
    </w:p>
    <w:p w14:paraId="616D65A8" w14:textId="308C698F" w:rsidR="00E03D05" w:rsidRPr="0016007F" w:rsidRDefault="00F46BB4" w:rsidP="00E22DF9">
      <w:pPr>
        <w:pStyle w:val="11"/>
        <w:shd w:val="clear" w:color="auto" w:fill="auto"/>
        <w:spacing w:line="240" w:lineRule="auto"/>
        <w:jc w:val="both"/>
        <w:rPr>
          <w:b/>
        </w:rPr>
      </w:pPr>
      <w:r w:rsidRPr="0016007F">
        <w:rPr>
          <w:b/>
        </w:rPr>
        <w:t>______________</w:t>
      </w:r>
      <w:r w:rsidR="00E22DF9" w:rsidRPr="0016007F">
        <w:tab/>
      </w:r>
      <w:r w:rsidR="00E22DF9" w:rsidRPr="0016007F">
        <w:tab/>
      </w:r>
      <w:r w:rsidR="00E22DF9" w:rsidRPr="0016007F">
        <w:tab/>
      </w:r>
      <w:r w:rsidR="00E22DF9" w:rsidRPr="0016007F">
        <w:tab/>
      </w:r>
      <w:r w:rsidR="00E22DF9" w:rsidRPr="0016007F">
        <w:tab/>
      </w:r>
      <w:proofErr w:type="gramStart"/>
      <w:r w:rsidR="00E22DF9" w:rsidRPr="0016007F">
        <w:tab/>
        <w:t xml:space="preserve">  </w:t>
      </w:r>
      <w:r w:rsidR="006571A1" w:rsidRPr="0016007F">
        <w:rPr>
          <w:b/>
        </w:rPr>
        <w:t>«</w:t>
      </w:r>
      <w:proofErr w:type="gramEnd"/>
      <w:r w:rsidR="00E22DF9" w:rsidRPr="0016007F">
        <w:rPr>
          <w:b/>
        </w:rPr>
        <w:t>_</w:t>
      </w:r>
      <w:r w:rsidR="003E01ED" w:rsidRPr="0016007F">
        <w:rPr>
          <w:b/>
        </w:rPr>
        <w:t>_</w:t>
      </w:r>
      <w:r w:rsidR="00E22DF9" w:rsidRPr="0016007F">
        <w:rPr>
          <w:b/>
        </w:rPr>
        <w:t>_» ____________ 20</w:t>
      </w:r>
      <w:r w:rsidR="00790B24" w:rsidRPr="0016007F">
        <w:rPr>
          <w:b/>
        </w:rPr>
        <w:t>___</w:t>
      </w:r>
      <w:r w:rsidR="00E22DF9" w:rsidRPr="0016007F">
        <w:rPr>
          <w:b/>
        </w:rPr>
        <w:t xml:space="preserve"> г. </w:t>
      </w:r>
    </w:p>
    <w:p w14:paraId="3CE1C74E" w14:textId="77777777" w:rsidR="006F54FE" w:rsidRPr="0016007F" w:rsidRDefault="006F54FE" w:rsidP="006F54FE">
      <w:pPr>
        <w:pStyle w:val="11"/>
        <w:shd w:val="clear" w:color="auto" w:fill="auto"/>
        <w:tabs>
          <w:tab w:val="left" w:pos="6667"/>
          <w:tab w:val="left" w:leader="underscore" w:pos="8141"/>
        </w:tabs>
        <w:spacing w:line="240" w:lineRule="auto"/>
        <w:jc w:val="both"/>
      </w:pPr>
    </w:p>
    <w:p w14:paraId="5836C92E" w14:textId="396C4D12" w:rsidR="006F54FE" w:rsidRPr="0016007F" w:rsidRDefault="008A28D4" w:rsidP="00DE5C6A">
      <w:pPr>
        <w:pStyle w:val="11"/>
        <w:shd w:val="clear" w:color="auto" w:fill="auto"/>
        <w:spacing w:line="240" w:lineRule="auto"/>
        <w:ind w:firstLine="580"/>
        <w:jc w:val="both"/>
      </w:pPr>
      <w:r w:rsidRPr="0016007F">
        <w:rPr>
          <w:b/>
          <w:bCs/>
        </w:rPr>
        <w:t>Союз «Агентство развития профессиональных сообществ и рабочих кадров «Молодые профессионалы (Ворлдскиллс Россия)»</w:t>
      </w:r>
      <w:r w:rsidRPr="0016007F">
        <w:t xml:space="preserve"> (далее по тексту - «Союз»), в лице </w:t>
      </w:r>
      <w:r w:rsidR="00A00E11" w:rsidRPr="0016007F">
        <w:t>руководителя Управления регионального стандарта и внедрения демонстрационного экзамена Уфимцева Данила Александровича</w:t>
      </w:r>
      <w:r w:rsidR="006F54FE" w:rsidRPr="0016007F">
        <w:t xml:space="preserve">, действующего на основании </w:t>
      </w:r>
      <w:r w:rsidR="003E01ED" w:rsidRPr="0016007F">
        <w:t>доверенности №</w:t>
      </w:r>
      <w:r w:rsidR="00A00E11" w:rsidRPr="0016007F">
        <w:t xml:space="preserve"> 47</w:t>
      </w:r>
      <w:r w:rsidR="00E54AAD" w:rsidRPr="0016007F">
        <w:t xml:space="preserve"> </w:t>
      </w:r>
      <w:r w:rsidR="003E01ED" w:rsidRPr="0016007F">
        <w:t>от 11.10.2019 года,</w:t>
      </w:r>
      <w:r w:rsidR="00DE5C6A" w:rsidRPr="0016007F">
        <w:t xml:space="preserve"> </w:t>
      </w:r>
      <w:r w:rsidR="00F46BB4" w:rsidRPr="0016007F">
        <w:t>с одной стороны, и  _____________________________________________, в лице ____</w:t>
      </w:r>
      <w:r w:rsidR="00DD47C3" w:rsidRPr="0016007F">
        <w:t>__________________________________</w:t>
      </w:r>
      <w:r w:rsidR="00F46BB4" w:rsidRPr="0016007F">
        <w:t>, действующего на основании______________________________________________, с другой стороны, в дальнейшем совместно именуемые Стороны, а по отдельности – Сторона, заключили настоящее соглашение (далее – Соглашение) о нижеследующем:</w:t>
      </w:r>
    </w:p>
    <w:p w14:paraId="47880642" w14:textId="77777777" w:rsidR="00F46BB4" w:rsidRPr="0016007F" w:rsidRDefault="00F46BB4" w:rsidP="00F46BB4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 w:eastAsia="ru-RU" w:bidi="ru-RU"/>
        </w:rPr>
      </w:pPr>
    </w:p>
    <w:p w14:paraId="48D0CCD7" w14:textId="77777777" w:rsidR="00E03D05" w:rsidRPr="0016007F" w:rsidRDefault="00EC4C54" w:rsidP="006F54FE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40" w:lineRule="auto"/>
      </w:pPr>
      <w:r w:rsidRPr="0016007F">
        <w:t>Общие положения</w:t>
      </w:r>
    </w:p>
    <w:p w14:paraId="0D4F39DD" w14:textId="77777777" w:rsidR="00EC4C54" w:rsidRPr="0016007F" w:rsidRDefault="00EC4C54" w:rsidP="00EC4C54">
      <w:pPr>
        <w:pStyle w:val="10"/>
        <w:keepNext/>
        <w:keepLines/>
        <w:shd w:val="clear" w:color="auto" w:fill="auto"/>
        <w:spacing w:after="0" w:line="240" w:lineRule="auto"/>
        <w:ind w:left="720"/>
        <w:jc w:val="left"/>
      </w:pPr>
    </w:p>
    <w:p w14:paraId="336B7A06" w14:textId="77777777" w:rsidR="00EC4C54" w:rsidRPr="0016007F" w:rsidRDefault="00EC4C54" w:rsidP="00E22DF9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36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b w:val="0"/>
        </w:rPr>
      </w:pPr>
      <w:bookmarkStart w:id="3" w:name="bookmark4"/>
      <w:bookmarkStart w:id="4" w:name="bookmark5"/>
      <w:r w:rsidRPr="0016007F">
        <w:rPr>
          <w:b w:val="0"/>
        </w:rPr>
        <w:t>Для целей заключения и исполнения Соглашения Стороны применяют следующие термины в следующих значениях:</w:t>
      </w:r>
      <w:bookmarkEnd w:id="3"/>
      <w:bookmarkEnd w:id="4"/>
    </w:p>
    <w:p w14:paraId="3D350E7F" w14:textId="76B9D7CD" w:rsidR="00EC4C54" w:rsidRPr="0016007F" w:rsidRDefault="00EC4C54" w:rsidP="00E22DF9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4"/>
        </w:tabs>
        <w:spacing w:line="240" w:lineRule="auto"/>
        <w:jc w:val="both"/>
      </w:pPr>
      <w:r w:rsidRPr="0016007F">
        <w:rPr>
          <w:b/>
        </w:rPr>
        <w:t xml:space="preserve">Демонстрационный экзамен по стандартам Ворлдскиллс Россия </w:t>
      </w:r>
      <w:r w:rsidRPr="0016007F">
        <w:t>(далее</w:t>
      </w:r>
      <w:r w:rsidR="00E22DF9" w:rsidRPr="0016007F">
        <w:t xml:space="preserve"> по тексту</w:t>
      </w:r>
      <w:r w:rsidRPr="0016007F">
        <w:t xml:space="preserve"> - демонстрационный экзамен) – процедура оценки уровня знаний, умений и практических навыков</w:t>
      </w:r>
      <w:r w:rsidR="00205827" w:rsidRPr="0016007F">
        <w:t>, предусматривающая</w:t>
      </w:r>
      <w:r w:rsidRPr="0016007F">
        <w:t xml:space="preserve"> </w:t>
      </w:r>
      <w:r w:rsidR="00205827" w:rsidRPr="0016007F">
        <w:t>моделирование реальных производственных условий</w:t>
      </w:r>
      <w:r w:rsidRPr="0016007F">
        <w:t xml:space="preserve"> </w:t>
      </w:r>
      <w:r w:rsidR="00205827" w:rsidRPr="0016007F">
        <w:t xml:space="preserve">для решения практических задач профессиональной деятельности </w:t>
      </w:r>
      <w:r w:rsidRPr="0016007F">
        <w:t>в соответствии со стандартами Ворлдскиллс Россия.</w:t>
      </w:r>
    </w:p>
    <w:p w14:paraId="5298DD31" w14:textId="1310426C" w:rsidR="007D2F80" w:rsidRPr="0016007F" w:rsidRDefault="007D2F80" w:rsidP="007D2F80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7F">
        <w:rPr>
          <w:rFonts w:ascii="Times New Roman" w:eastAsia="Times New Roman" w:hAnsi="Times New Roman" w:cs="Times New Roman"/>
          <w:b/>
          <w:sz w:val="28"/>
          <w:szCs w:val="28"/>
        </w:rPr>
        <w:t>Компетенция Ворлдскиллс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81" w:rsidRPr="001600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81" w:rsidRPr="0016007F">
        <w:rPr>
          <w:rFonts w:ascii="Times New Roman" w:eastAsia="Times New Roman" w:hAnsi="Times New Roman" w:cs="Times New Roman"/>
          <w:sz w:val="28"/>
          <w:szCs w:val="28"/>
        </w:rPr>
        <w:t xml:space="preserve">вид деятельности (несколько видов деятельности), определенные через необходимый набор знаний, умений 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3281" w:rsidRPr="0016007F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 xml:space="preserve">навыков в </w:t>
      </w:r>
      <w:r w:rsidR="00413281" w:rsidRPr="0016007F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>Спецификации стандартов Ворлдскиллс.</w:t>
      </w:r>
    </w:p>
    <w:p w14:paraId="377A0191" w14:textId="77777777" w:rsidR="006571A1" w:rsidRPr="0016007F" w:rsidRDefault="006571A1" w:rsidP="006571A1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4"/>
        </w:tabs>
        <w:spacing w:line="240" w:lineRule="auto"/>
        <w:jc w:val="both"/>
      </w:pPr>
      <w:r w:rsidRPr="0016007F">
        <w:rPr>
          <w:b/>
        </w:rPr>
        <w:t>Стандарт Ворлдскиллс</w:t>
      </w:r>
      <w:r w:rsidRPr="0016007F">
        <w:t xml:space="preserve"> – совокупность установленных Союзом обязательных правил и требований к процедуре организации и проведения мероприятий, основанных на оценке профессионального мастерства в соответствии со спецификациями стандартов компетенций (мероприятий по оценке профессионального мастерства по стандартам Ворлдскиллс Россия).</w:t>
      </w:r>
    </w:p>
    <w:p w14:paraId="7966C42A" w14:textId="77777777" w:rsidR="006571A1" w:rsidRPr="0016007F" w:rsidRDefault="006571A1" w:rsidP="006571A1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07F">
        <w:rPr>
          <w:rFonts w:ascii="Times New Roman" w:eastAsia="Times New Roman" w:hAnsi="Times New Roman" w:cs="Times New Roman"/>
          <w:b/>
          <w:sz w:val="28"/>
          <w:szCs w:val="28"/>
        </w:rPr>
        <w:t>Спецификация стандарта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6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07F">
        <w:rPr>
          <w:rFonts w:ascii="Times New Roman" w:eastAsia="Times New Roman" w:hAnsi="Times New Roman" w:cs="Times New Roman"/>
          <w:sz w:val="28"/>
          <w:szCs w:val="28"/>
        </w:rPr>
        <w:t>перечень знаний и навыков, которыми должен обладать специалист по соответствующей компетенции, с указанием процентного соотношения их использования и важности в рамках подготовки Критериев оценки участников демонстрационного экзамена и этапов задания.</w:t>
      </w:r>
    </w:p>
    <w:p w14:paraId="63F7E8C1" w14:textId="77777777" w:rsidR="00065E30" w:rsidRPr="0016007F" w:rsidRDefault="00065E30" w:rsidP="00082A3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4"/>
        </w:tabs>
        <w:spacing w:line="240" w:lineRule="auto"/>
        <w:jc w:val="both"/>
      </w:pPr>
      <w:r w:rsidRPr="0016007F">
        <w:rPr>
          <w:b/>
          <w:bCs/>
        </w:rPr>
        <w:lastRenderedPageBreak/>
        <w:t>Оценочные материалы</w:t>
      </w:r>
      <w:r w:rsidRPr="0016007F">
        <w:t> – комплекс требований к выполнению заданий демонстрационного экзамена, включая требования к оборудованию, оснащению и застройке площадки проведения демонстрационного экзамена, составу экспертных групп, участвующих в оценке заданий демонстрационного экзамена, а также инструкцию по охране труда и технике безопасности для использования центрами проведения демонстрационного экзамена.</w:t>
      </w:r>
    </w:p>
    <w:p w14:paraId="046F938E" w14:textId="4A3EBD7B" w:rsidR="00082A38" w:rsidRPr="0016007F" w:rsidRDefault="00E22DF9" w:rsidP="00082A3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4"/>
        </w:tabs>
        <w:spacing w:line="240" w:lineRule="auto"/>
        <w:jc w:val="both"/>
      </w:pPr>
      <w:r w:rsidRPr="0016007F">
        <w:rPr>
          <w:b/>
        </w:rPr>
        <w:t>Паспорт компетенций (Skills Passport)</w:t>
      </w:r>
      <w:r w:rsidRPr="0016007F">
        <w:t xml:space="preserve"> – электронный документ, формируемый по итогам демонстрационного экзамена по стандартам </w:t>
      </w:r>
      <w:proofErr w:type="gramStart"/>
      <w:r w:rsidRPr="0016007F">
        <w:t>Ворлдскиллс</w:t>
      </w:r>
      <w:proofErr w:type="gramEnd"/>
      <w:r w:rsidRPr="0016007F">
        <w:t xml:space="preserve"> Россия в личном профиле каждого участника в информационной системе Союза.</w:t>
      </w:r>
    </w:p>
    <w:p w14:paraId="477C534D" w14:textId="6568AC55" w:rsidR="00082A38" w:rsidRPr="0016007F" w:rsidRDefault="00082A38" w:rsidP="00082A3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4"/>
        </w:tabs>
        <w:spacing w:line="240" w:lineRule="auto"/>
        <w:jc w:val="both"/>
      </w:pPr>
      <w:r w:rsidRPr="0016007F">
        <w:rPr>
          <w:b/>
        </w:rPr>
        <w:t>Эксперт демонстрационного экзамена</w:t>
      </w:r>
      <w:r w:rsidRPr="0016007F">
        <w:t xml:space="preserve"> – </w:t>
      </w:r>
      <w:r w:rsidR="00A35147" w:rsidRPr="0016007F">
        <w:t>сертифицированный эксперт Ворлдскиллс, эксперт Ворлдскиллс с правом проведения чемпионатов или эксперт Ворлдскиллс с правом участия в оценке демонстрационного экзамена, определенн</w:t>
      </w:r>
      <w:r w:rsidR="00065E30" w:rsidRPr="0016007F">
        <w:t>ый</w:t>
      </w:r>
      <w:r w:rsidR="00A35147" w:rsidRPr="0016007F">
        <w:t xml:space="preserve"> решением «Союза» в качестве главного эксперта или члена Экспертной группы для оценки выполнения заданий демонстрационного экзамена по стандартам Ворлдскиллс Россия</w:t>
      </w:r>
      <w:r w:rsidRPr="0016007F">
        <w:t>.</w:t>
      </w:r>
    </w:p>
    <w:p w14:paraId="07948AF7" w14:textId="13912649" w:rsidR="00BC32B9" w:rsidRPr="0016007F" w:rsidRDefault="008A28D4" w:rsidP="00A55DF5">
      <w:pPr>
        <w:pStyle w:val="11"/>
        <w:numPr>
          <w:ilvl w:val="1"/>
          <w:numId w:val="8"/>
        </w:numPr>
        <w:shd w:val="clear" w:color="auto" w:fill="auto"/>
        <w:tabs>
          <w:tab w:val="left" w:pos="845"/>
          <w:tab w:val="left" w:pos="1134"/>
        </w:tabs>
        <w:spacing w:line="240" w:lineRule="auto"/>
        <w:ind w:left="0" w:firstLine="567"/>
        <w:jc w:val="both"/>
      </w:pPr>
      <w:r w:rsidRPr="0016007F">
        <w:t>Предметом Соглашения являе</w:t>
      </w:r>
      <w:r w:rsidR="00D71845" w:rsidRPr="0016007F">
        <w:t xml:space="preserve">тся объединение усилий Сторон в целях </w:t>
      </w:r>
      <w:r w:rsidR="00F46BB4" w:rsidRPr="0016007F">
        <w:t xml:space="preserve">внедрения, использования и признания </w:t>
      </w:r>
      <w:r w:rsidR="001735A2" w:rsidRPr="0016007F">
        <w:t>д</w:t>
      </w:r>
      <w:r w:rsidR="00F46BB4" w:rsidRPr="0016007F">
        <w:t>емонстрационного экзамена в качестве</w:t>
      </w:r>
      <w:r w:rsidR="00361D1A" w:rsidRPr="0016007F">
        <w:t xml:space="preserve"> </w:t>
      </w:r>
      <w:r w:rsidR="00065E30" w:rsidRPr="0016007F">
        <w:t>процедуры</w:t>
      </w:r>
      <w:r w:rsidR="00D131E7" w:rsidRPr="0016007F">
        <w:t xml:space="preserve"> независимой</w:t>
      </w:r>
      <w:r w:rsidR="00F46BB4" w:rsidRPr="0016007F">
        <w:t xml:space="preserve"> оценки</w:t>
      </w:r>
      <w:r w:rsidR="00D131E7" w:rsidRPr="0016007F">
        <w:t xml:space="preserve"> знаний, умений и практических навыков, необходимых для выполнения производственных задач в профессиональной деятельности</w:t>
      </w:r>
      <w:r w:rsidR="00F46BB4" w:rsidRPr="0016007F">
        <w:t>.</w:t>
      </w:r>
    </w:p>
    <w:p w14:paraId="68A3DEF9" w14:textId="0EFD6FED" w:rsidR="00BC32B9" w:rsidRPr="0016007F" w:rsidRDefault="008A28D4" w:rsidP="00BC32B9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t xml:space="preserve">Демонстрационный экзамен проводится в соответствии </w:t>
      </w:r>
      <w:r w:rsidR="007755CC" w:rsidRPr="0016007F">
        <w:t>с М</w:t>
      </w:r>
      <w:r w:rsidR="00BC32B9" w:rsidRPr="0016007F">
        <w:t xml:space="preserve">етодикой организации и проведения демонстрационного экзамена по стандартам Ворлдскиллс Россия, утвержденной приказом </w:t>
      </w:r>
      <w:r w:rsidR="00BC32B9" w:rsidRPr="0016007F">
        <w:rPr>
          <w:shd w:val="clear" w:color="auto" w:fill="FFFFFF"/>
        </w:rPr>
        <w:t xml:space="preserve">«Союза», </w:t>
      </w:r>
      <w:r w:rsidR="006F54FE" w:rsidRPr="0016007F">
        <w:t xml:space="preserve">Базовыми принципами объективной оценки результатов подготовки рабочих, </w:t>
      </w:r>
      <w:r w:rsidR="007755CC" w:rsidRPr="0016007F">
        <w:t xml:space="preserve">одобренными </w:t>
      </w:r>
      <w:r w:rsidR="006F54FE" w:rsidRPr="0016007F">
        <w:t>Координационным советом Министерства просвещения Российской Федерации (протокол от 7 декабря 2018 г. № ИП-6/05-пр)</w:t>
      </w:r>
      <w:r w:rsidR="007755CC" w:rsidRPr="0016007F">
        <w:t xml:space="preserve"> </w:t>
      </w:r>
      <w:r w:rsidR="003702BE" w:rsidRPr="0016007F">
        <w:t>и методическими рекомендациями о проведении аттестации с использованием механизма демонстраци</w:t>
      </w:r>
      <w:r w:rsidR="007755CC" w:rsidRPr="0016007F">
        <w:t>онного экзамена, утвержденными р</w:t>
      </w:r>
      <w:r w:rsidR="003702BE" w:rsidRPr="0016007F">
        <w:t>аспоряжением Министерства просвещения Российской Федерации от 1 апреля 2019 года № Р-42</w:t>
      </w:r>
      <w:r w:rsidRPr="0016007F">
        <w:t>.</w:t>
      </w:r>
    </w:p>
    <w:p w14:paraId="71ADEDF7" w14:textId="6CF56EA7" w:rsidR="00A55DF5" w:rsidRPr="0016007F" w:rsidRDefault="002E4C91" w:rsidP="0082319F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t xml:space="preserve">В образовательных организациях </w:t>
      </w:r>
      <w:r w:rsidR="001735A2" w:rsidRPr="0016007F">
        <w:t>д</w:t>
      </w:r>
      <w:r w:rsidR="003702BE" w:rsidRPr="0016007F">
        <w:t xml:space="preserve">емонстрационный экзамен проводится в </w:t>
      </w:r>
      <w:r w:rsidR="007755CC" w:rsidRPr="0016007F">
        <w:t>качестве процедуры государственной итоговой аттестации по образовательным программам среднего профессионального образования или в рамках промежуточной аттестации по программам среднего профессионального и высшего образования по решению образовательной организации</w:t>
      </w:r>
      <w:r w:rsidR="003702BE" w:rsidRPr="0016007F">
        <w:t xml:space="preserve">.  </w:t>
      </w:r>
    </w:p>
    <w:p w14:paraId="388F1212" w14:textId="20FCD338" w:rsidR="00A55DF5" w:rsidRPr="0016007F" w:rsidRDefault="001735A2" w:rsidP="0082319F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t>Опыт проведения д</w:t>
      </w:r>
      <w:r w:rsidR="00F46BB4" w:rsidRPr="0016007F">
        <w:t xml:space="preserve">емонстрационного экзамена транслируется </w:t>
      </w:r>
      <w:r w:rsidR="008A28D4" w:rsidRPr="0016007F">
        <w:t>в качестве лучшей практики в рамках взаимодействия «Союза»</w:t>
      </w:r>
      <w:r w:rsidR="00F46BB4" w:rsidRPr="0016007F">
        <w:t xml:space="preserve"> и ____________________</w:t>
      </w:r>
      <w:r w:rsidR="008A28D4" w:rsidRPr="0016007F">
        <w:t>.</w:t>
      </w:r>
    </w:p>
    <w:p w14:paraId="527AE3E4" w14:textId="77777777" w:rsidR="002B7298" w:rsidRPr="0016007F" w:rsidRDefault="002B7298" w:rsidP="002B7298">
      <w:pPr>
        <w:pStyle w:val="11"/>
        <w:shd w:val="clear" w:color="auto" w:fill="auto"/>
        <w:tabs>
          <w:tab w:val="left" w:pos="854"/>
          <w:tab w:val="left" w:pos="1134"/>
        </w:tabs>
        <w:spacing w:line="240" w:lineRule="auto"/>
        <w:jc w:val="both"/>
      </w:pPr>
    </w:p>
    <w:p w14:paraId="786AFDC4" w14:textId="7A07AE20" w:rsidR="002B7298" w:rsidRPr="0016007F" w:rsidRDefault="002B7298" w:rsidP="00A55DF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32"/>
        </w:tabs>
        <w:spacing w:after="0" w:line="240" w:lineRule="auto"/>
      </w:pPr>
      <w:bookmarkStart w:id="5" w:name="bookmark6"/>
      <w:bookmarkStart w:id="6" w:name="bookmark7"/>
      <w:r w:rsidRPr="0016007F">
        <w:t xml:space="preserve">Принципы сотрудничества </w:t>
      </w:r>
    </w:p>
    <w:p w14:paraId="13B00B0C" w14:textId="77777777" w:rsidR="002B7298" w:rsidRPr="0016007F" w:rsidRDefault="002B7298" w:rsidP="002B7298">
      <w:pPr>
        <w:pStyle w:val="10"/>
        <w:keepNext/>
        <w:keepLines/>
        <w:shd w:val="clear" w:color="auto" w:fill="auto"/>
        <w:tabs>
          <w:tab w:val="left" w:pos="332"/>
        </w:tabs>
        <w:spacing w:after="0" w:line="240" w:lineRule="auto"/>
        <w:ind w:left="432"/>
        <w:jc w:val="left"/>
      </w:pPr>
    </w:p>
    <w:p w14:paraId="6DC958B7" w14:textId="77777777" w:rsidR="002B7298" w:rsidRPr="0016007F" w:rsidRDefault="002B7298" w:rsidP="002B7298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14:paraId="605D6565" w14:textId="63A483EE" w:rsidR="002B7298" w:rsidRPr="0016007F" w:rsidRDefault="002B7298" w:rsidP="002B7298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t>Взаимодействие в рамках настоящего Соглашения осуществляется Сторонами в пределах своей компетенции с соблюдением требований действующего законодательства.</w:t>
      </w:r>
    </w:p>
    <w:p w14:paraId="3966209F" w14:textId="74D3553E" w:rsidR="002B7298" w:rsidRPr="0016007F" w:rsidRDefault="002B7298" w:rsidP="002B7298">
      <w:pPr>
        <w:pStyle w:val="11"/>
        <w:numPr>
          <w:ilvl w:val="1"/>
          <w:numId w:val="8"/>
        </w:numPr>
        <w:shd w:val="clear" w:color="auto" w:fill="auto"/>
        <w:tabs>
          <w:tab w:val="left" w:pos="854"/>
          <w:tab w:val="left" w:pos="1134"/>
        </w:tabs>
        <w:spacing w:line="240" w:lineRule="auto"/>
        <w:ind w:left="0" w:firstLine="567"/>
        <w:jc w:val="both"/>
      </w:pPr>
      <w:r w:rsidRPr="0016007F">
        <w:lastRenderedPageBreak/>
        <w:t>Стороны обязуются действовать добросовестно, с учетом взаимных интересов, и обязуются по запросу оказывать друг другу возможное содействие.</w:t>
      </w:r>
    </w:p>
    <w:p w14:paraId="66458808" w14:textId="77777777" w:rsidR="002B7298" w:rsidRPr="0016007F" w:rsidRDefault="002B7298" w:rsidP="002B7298">
      <w:pPr>
        <w:pStyle w:val="10"/>
        <w:keepNext/>
        <w:keepLines/>
        <w:shd w:val="clear" w:color="auto" w:fill="auto"/>
        <w:tabs>
          <w:tab w:val="left" w:pos="332"/>
        </w:tabs>
        <w:spacing w:after="0" w:line="240" w:lineRule="auto"/>
        <w:jc w:val="left"/>
      </w:pPr>
    </w:p>
    <w:p w14:paraId="4AE3EAA6" w14:textId="4A9605D8" w:rsidR="00E03D05" w:rsidRPr="0016007F" w:rsidRDefault="008A28D4" w:rsidP="00A55DF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32"/>
        </w:tabs>
        <w:spacing w:after="0" w:line="240" w:lineRule="auto"/>
      </w:pPr>
      <w:r w:rsidRPr="0016007F">
        <w:t>Формы сотрудничества Сторон</w:t>
      </w:r>
      <w:bookmarkEnd w:id="5"/>
      <w:bookmarkEnd w:id="6"/>
    </w:p>
    <w:p w14:paraId="24ADBAB9" w14:textId="77777777" w:rsidR="00A55DF5" w:rsidRPr="0016007F" w:rsidRDefault="00A55DF5" w:rsidP="00A55DF5">
      <w:pPr>
        <w:pStyle w:val="10"/>
        <w:keepNext/>
        <w:keepLines/>
        <w:shd w:val="clear" w:color="auto" w:fill="auto"/>
        <w:tabs>
          <w:tab w:val="left" w:pos="332"/>
        </w:tabs>
        <w:spacing w:after="0" w:line="240" w:lineRule="auto"/>
        <w:ind w:left="432"/>
        <w:jc w:val="left"/>
      </w:pPr>
    </w:p>
    <w:p w14:paraId="37E10B92" w14:textId="77777777" w:rsidR="00E03D05" w:rsidRPr="0016007F" w:rsidRDefault="008A28D4" w:rsidP="00A55DF5">
      <w:pPr>
        <w:pStyle w:val="11"/>
        <w:numPr>
          <w:ilvl w:val="1"/>
          <w:numId w:val="8"/>
        </w:numPr>
        <w:shd w:val="clear" w:color="auto" w:fill="auto"/>
        <w:tabs>
          <w:tab w:val="left" w:pos="360"/>
          <w:tab w:val="left" w:pos="1134"/>
        </w:tabs>
        <w:spacing w:line="240" w:lineRule="auto"/>
        <w:ind w:left="0" w:firstLine="567"/>
        <w:jc w:val="both"/>
      </w:pPr>
      <w:r w:rsidRPr="0016007F">
        <w:t>В целях исполнения Соглашения Стороны осуществляют сот</w:t>
      </w:r>
      <w:r w:rsidR="00A55DF5" w:rsidRPr="0016007F">
        <w:t>рудничество в следующих формах:</w:t>
      </w:r>
    </w:p>
    <w:p w14:paraId="4F85BB00" w14:textId="43550DB3" w:rsidR="00E03D05" w:rsidRPr="0016007F" w:rsidRDefault="008A28D4" w:rsidP="00A55DF5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содействие друг другу по предмету и целям сотрудничества;</w:t>
      </w:r>
    </w:p>
    <w:p w14:paraId="30FB6292" w14:textId="7793BC0A" w:rsidR="002B7298" w:rsidRPr="0016007F" w:rsidRDefault="002B7298" w:rsidP="00A55DF5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обмен информацией (посредством направления Сторонами друг другу информации, организации встреч представителей Сторон и т.п.), относящейся к области сотрудничества Сторон;</w:t>
      </w:r>
    </w:p>
    <w:p w14:paraId="5863DC78" w14:textId="77777777" w:rsidR="00E03D05" w:rsidRPr="0016007F" w:rsidRDefault="008A28D4" w:rsidP="00A55DF5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создание совместных рабочих (совещательных, экспертных) групп;</w:t>
      </w:r>
    </w:p>
    <w:p w14:paraId="0A0DCFE6" w14:textId="48BBC8B5" w:rsidR="00A55DF5" w:rsidRPr="0016007F" w:rsidRDefault="002B7298" w:rsidP="002B729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 xml:space="preserve">планирование и </w:t>
      </w:r>
      <w:r w:rsidR="00A55DF5" w:rsidRPr="0016007F">
        <w:t>проведение совместных мероприятий (конференций, совещаний, выставок, акций, конкурсов, соревнований, презентаций и иных проектов)</w:t>
      </w:r>
      <w:r w:rsidRPr="0016007F">
        <w:t>, направленных на достижение целей настоящего соглашения;</w:t>
      </w:r>
    </w:p>
    <w:p w14:paraId="670F9D3F" w14:textId="246E2853" w:rsidR="002B7298" w:rsidRPr="0016007F" w:rsidRDefault="002B7298" w:rsidP="002B729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совместная разработка проектов и инициатив по приоритетным направлениям деятельности;</w:t>
      </w:r>
    </w:p>
    <w:p w14:paraId="4EED5809" w14:textId="77777777" w:rsidR="00E03D05" w:rsidRPr="0016007F" w:rsidRDefault="008A28D4" w:rsidP="002B729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направление своих представителей для участия в мероприятиях, проводимых другой Стороной;</w:t>
      </w:r>
    </w:p>
    <w:p w14:paraId="025734EE" w14:textId="77777777" w:rsidR="00E03D05" w:rsidRPr="0016007F" w:rsidRDefault="008A28D4" w:rsidP="002B7298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оказание взаимной поддержки по освещению в средствах массовой инф</w:t>
      </w:r>
      <w:r w:rsidR="00283C95" w:rsidRPr="0016007F">
        <w:t>ормации совместной деятельности;</w:t>
      </w:r>
    </w:p>
    <w:p w14:paraId="4AC02649" w14:textId="59DD469E" w:rsidR="005B46D2" w:rsidRPr="0016007F" w:rsidRDefault="00283C95" w:rsidP="005B46D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</w:tabs>
        <w:spacing w:line="240" w:lineRule="auto"/>
        <w:jc w:val="both"/>
      </w:pPr>
      <w:r w:rsidRPr="0016007F">
        <w:t>предоставление информации по реализации мероприятий проекта</w:t>
      </w:r>
      <w:r w:rsidR="005B46D2" w:rsidRPr="0016007F">
        <w:t xml:space="preserve">. </w:t>
      </w:r>
    </w:p>
    <w:p w14:paraId="3A260108" w14:textId="77777777" w:rsidR="005B46D2" w:rsidRPr="0016007F" w:rsidRDefault="005B46D2" w:rsidP="00A55DF5">
      <w:pPr>
        <w:pStyle w:val="11"/>
        <w:numPr>
          <w:ilvl w:val="1"/>
          <w:numId w:val="8"/>
        </w:numPr>
        <w:shd w:val="clear" w:color="auto" w:fill="auto"/>
        <w:tabs>
          <w:tab w:val="left" w:pos="360"/>
          <w:tab w:val="left" w:pos="1134"/>
        </w:tabs>
        <w:spacing w:line="240" w:lineRule="auto"/>
        <w:ind w:left="0" w:firstLine="567"/>
        <w:jc w:val="both"/>
      </w:pPr>
      <w:r w:rsidRPr="0016007F">
        <w:t>Сотрудничество Сторон может осуществляться также и в иных взаимосогласованных формах.</w:t>
      </w:r>
    </w:p>
    <w:p w14:paraId="03B014B7" w14:textId="085EDBE1" w:rsidR="00E03D05" w:rsidRPr="0016007F" w:rsidRDefault="008A28D4" w:rsidP="00A55DF5">
      <w:pPr>
        <w:pStyle w:val="11"/>
        <w:numPr>
          <w:ilvl w:val="1"/>
          <w:numId w:val="8"/>
        </w:numPr>
        <w:shd w:val="clear" w:color="auto" w:fill="auto"/>
        <w:tabs>
          <w:tab w:val="left" w:pos="360"/>
          <w:tab w:val="left" w:pos="1134"/>
        </w:tabs>
        <w:spacing w:line="240" w:lineRule="auto"/>
        <w:ind w:left="0" w:firstLine="567"/>
        <w:jc w:val="both"/>
      </w:pPr>
      <w:r w:rsidRPr="0016007F">
        <w:t>Условия сотрудничества Сторон в рамках Соглашения могут быть согласованы в дополнительных соглашениях, в том числе в виде планов, программ и дорожных карт.</w:t>
      </w:r>
    </w:p>
    <w:p w14:paraId="15177232" w14:textId="77777777" w:rsidR="00E03D05" w:rsidRPr="0016007F" w:rsidRDefault="008A28D4" w:rsidP="00A55DF5">
      <w:pPr>
        <w:pStyle w:val="11"/>
        <w:numPr>
          <w:ilvl w:val="1"/>
          <w:numId w:val="8"/>
        </w:numPr>
        <w:shd w:val="clear" w:color="auto" w:fill="auto"/>
        <w:tabs>
          <w:tab w:val="left" w:pos="360"/>
          <w:tab w:val="left" w:pos="1134"/>
        </w:tabs>
        <w:spacing w:line="240" w:lineRule="auto"/>
        <w:ind w:left="0" w:firstLine="567"/>
        <w:jc w:val="both"/>
      </w:pPr>
      <w:r w:rsidRPr="0016007F">
        <w:t>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14:paraId="3F84A71B" w14:textId="77777777" w:rsidR="00A55DF5" w:rsidRPr="0016007F" w:rsidRDefault="00A55DF5" w:rsidP="00A55DF5">
      <w:pPr>
        <w:pStyle w:val="11"/>
        <w:shd w:val="clear" w:color="auto" w:fill="auto"/>
        <w:tabs>
          <w:tab w:val="left" w:pos="360"/>
          <w:tab w:val="left" w:pos="1134"/>
        </w:tabs>
        <w:spacing w:line="240" w:lineRule="auto"/>
        <w:ind w:left="567"/>
        <w:jc w:val="both"/>
      </w:pPr>
    </w:p>
    <w:p w14:paraId="5F0B8076" w14:textId="77777777" w:rsidR="00E03D05" w:rsidRPr="0016007F" w:rsidRDefault="008A28D4" w:rsidP="00A55DF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75"/>
        </w:tabs>
        <w:spacing w:after="0" w:line="240" w:lineRule="auto"/>
      </w:pPr>
      <w:bookmarkStart w:id="7" w:name="bookmark8"/>
      <w:bookmarkStart w:id="8" w:name="bookmark9"/>
      <w:r w:rsidRPr="0016007F">
        <w:t>Обязательства Сторон</w:t>
      </w:r>
      <w:bookmarkEnd w:id="7"/>
      <w:bookmarkEnd w:id="8"/>
    </w:p>
    <w:p w14:paraId="574C1DE9" w14:textId="77777777" w:rsidR="00A55DF5" w:rsidRPr="0016007F" w:rsidRDefault="00A55DF5" w:rsidP="00A55DF5">
      <w:pPr>
        <w:pStyle w:val="10"/>
        <w:keepNext/>
        <w:keepLines/>
        <w:shd w:val="clear" w:color="auto" w:fill="auto"/>
        <w:tabs>
          <w:tab w:val="left" w:pos="375"/>
        </w:tabs>
        <w:spacing w:after="0" w:line="240" w:lineRule="auto"/>
        <w:ind w:left="432"/>
        <w:jc w:val="left"/>
      </w:pPr>
    </w:p>
    <w:p w14:paraId="1E2454D4" w14:textId="5028F6A1" w:rsidR="00E03D05" w:rsidRPr="0016007F" w:rsidRDefault="00851196" w:rsidP="00283C95">
      <w:pPr>
        <w:pStyle w:val="11"/>
        <w:numPr>
          <w:ilvl w:val="1"/>
          <w:numId w:val="8"/>
        </w:numPr>
        <w:shd w:val="clear" w:color="auto" w:fill="auto"/>
        <w:tabs>
          <w:tab w:val="left" w:pos="880"/>
          <w:tab w:val="left" w:pos="1134"/>
        </w:tabs>
        <w:spacing w:line="240" w:lineRule="auto"/>
        <w:ind w:left="0" w:firstLine="567"/>
        <w:jc w:val="both"/>
      </w:pPr>
      <w:r w:rsidRPr="0016007F">
        <w:t>«</w:t>
      </w:r>
      <w:r w:rsidR="008A28D4" w:rsidRPr="0016007F">
        <w:t>Союз</w:t>
      </w:r>
      <w:r w:rsidRPr="0016007F">
        <w:t>»</w:t>
      </w:r>
      <w:r w:rsidR="008A28D4" w:rsidRPr="0016007F">
        <w:t xml:space="preserve"> принимает на себя следующие обязательства:</w:t>
      </w:r>
    </w:p>
    <w:p w14:paraId="72D7130B" w14:textId="69FAAEA0" w:rsidR="00E03D05" w:rsidRPr="0016007F" w:rsidRDefault="004E3539" w:rsidP="004E3539">
      <w:pPr>
        <w:pStyle w:val="11"/>
        <w:numPr>
          <w:ilvl w:val="0"/>
          <w:numId w:val="3"/>
        </w:numPr>
        <w:tabs>
          <w:tab w:val="left" w:pos="567"/>
          <w:tab w:val="left" w:pos="880"/>
          <w:tab w:val="left" w:pos="1134"/>
        </w:tabs>
        <w:spacing w:line="240" w:lineRule="auto"/>
        <w:jc w:val="both"/>
      </w:pPr>
      <w:r w:rsidRPr="0016007F">
        <w:t xml:space="preserve">осуществлять мероприятия, необходимые для проведения демонстрационного экзамена по определенным Сторонами компетенциям Ворлдскиллс, в рамках своих полномочий, определенных в документации, регламентирующей проведение демонстрационного экзамена; </w:t>
      </w:r>
    </w:p>
    <w:p w14:paraId="39D652F8" w14:textId="70CB65F0" w:rsidR="00A55DF5" w:rsidRPr="0016007F" w:rsidRDefault="004E3539" w:rsidP="00A55DF5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  <w:tab w:val="left" w:pos="1134"/>
        </w:tabs>
        <w:spacing w:line="240" w:lineRule="auto"/>
        <w:jc w:val="both"/>
      </w:pPr>
      <w:r w:rsidRPr="0016007F">
        <w:t xml:space="preserve">допускать возможность участия представителей Сторон в разработке оценочных материалов и заданий для демонстрационного экзамена или их части по </w:t>
      </w:r>
      <w:r w:rsidR="00851196" w:rsidRPr="0016007F">
        <w:t xml:space="preserve">согласованным </w:t>
      </w:r>
      <w:r w:rsidR="00942EF9" w:rsidRPr="0016007F">
        <w:t>Сторонами</w:t>
      </w:r>
      <w:r w:rsidRPr="0016007F">
        <w:t xml:space="preserve"> компетенциям Ворлдскиллс</w:t>
      </w:r>
      <w:r w:rsidR="00082A38" w:rsidRPr="0016007F">
        <w:t xml:space="preserve">, в том числе с учетом корпоративных </w:t>
      </w:r>
      <w:r w:rsidR="005B54E3" w:rsidRPr="0016007F">
        <w:t>стандартов</w:t>
      </w:r>
      <w:r w:rsidR="005B46D2" w:rsidRPr="0016007F">
        <w:t>/ профессиональн</w:t>
      </w:r>
      <w:r w:rsidR="001721BF" w:rsidRPr="0016007F">
        <w:t>ых</w:t>
      </w:r>
      <w:r w:rsidRPr="0016007F">
        <w:t xml:space="preserve"> стандартов</w:t>
      </w:r>
      <w:r w:rsidR="00A55DF5" w:rsidRPr="0016007F">
        <w:t>;</w:t>
      </w:r>
    </w:p>
    <w:p w14:paraId="46129475" w14:textId="7FD9C79D" w:rsidR="004E3539" w:rsidRPr="0016007F" w:rsidRDefault="004E3539" w:rsidP="004E3539">
      <w:pPr>
        <w:pStyle w:val="11"/>
        <w:numPr>
          <w:ilvl w:val="0"/>
          <w:numId w:val="3"/>
        </w:numPr>
        <w:tabs>
          <w:tab w:val="left" w:pos="567"/>
          <w:tab w:val="left" w:pos="880"/>
          <w:tab w:val="left" w:pos="1134"/>
        </w:tabs>
        <w:spacing w:line="240" w:lineRule="auto"/>
        <w:jc w:val="both"/>
      </w:pPr>
      <w:r w:rsidRPr="0016007F">
        <w:t>допускать к участию в оценке выполнения заданий демонстрационного экзамена по согласованным Сторонами компетенциям</w:t>
      </w:r>
      <w:r w:rsidR="00FA7AE8" w:rsidRPr="0016007F">
        <w:t xml:space="preserve"> Ворлдскиллс</w:t>
      </w:r>
      <w:r w:rsidRPr="0016007F">
        <w:t xml:space="preserve"> </w:t>
      </w:r>
      <w:r w:rsidRPr="0016007F">
        <w:lastRenderedPageBreak/>
        <w:t>представителей Сторон в соответствии с установленными требованиями;</w:t>
      </w:r>
    </w:p>
    <w:p w14:paraId="39B3212C" w14:textId="55BF61A6" w:rsidR="00E03D05" w:rsidRPr="0016007F" w:rsidRDefault="003E1FBC" w:rsidP="004A19BB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  <w:tab w:val="left" w:pos="1134"/>
        </w:tabs>
        <w:spacing w:line="240" w:lineRule="auto"/>
        <w:jc w:val="both"/>
      </w:pPr>
      <w:r w:rsidRPr="0016007F">
        <w:t>обеспечить</w:t>
      </w:r>
      <w:r w:rsidR="005B54E3" w:rsidRPr="0016007F">
        <w:t xml:space="preserve"> возможност</w:t>
      </w:r>
      <w:r w:rsidRPr="0016007F">
        <w:t>ь</w:t>
      </w:r>
      <w:r w:rsidR="005B54E3" w:rsidRPr="0016007F">
        <w:t xml:space="preserve"> использования информационной системы для </w:t>
      </w:r>
      <w:r w:rsidR="00FA7AE8" w:rsidRPr="0016007F">
        <w:rPr>
          <w:color w:val="1C1C1E"/>
        </w:rPr>
        <w:t xml:space="preserve">ознакомления с </w:t>
      </w:r>
      <w:r w:rsidR="00942EF9" w:rsidRPr="0016007F">
        <w:rPr>
          <w:color w:val="1C1C1E"/>
        </w:rPr>
        <w:t>результатами</w:t>
      </w:r>
      <w:r w:rsidR="00FA7AE8" w:rsidRPr="0016007F">
        <w:rPr>
          <w:color w:val="1C1C1E"/>
        </w:rPr>
        <w:t xml:space="preserve"> участников </w:t>
      </w:r>
      <w:r w:rsidR="00942EF9" w:rsidRPr="0016007F">
        <w:rPr>
          <w:color w:val="1C1C1E"/>
        </w:rPr>
        <w:t>демонстрационного экзамена</w:t>
      </w:r>
      <w:r w:rsidR="00FA7AE8" w:rsidRPr="0016007F">
        <w:rPr>
          <w:color w:val="1C1C1E"/>
        </w:rPr>
        <w:t xml:space="preserve"> по согласованным Сторонами компетенциям Ворлдскиллс</w:t>
      </w:r>
      <w:r w:rsidR="00942EF9" w:rsidRPr="0016007F">
        <w:rPr>
          <w:color w:val="1C1C1E"/>
        </w:rPr>
        <w:t>, необходимым</w:t>
      </w:r>
      <w:r w:rsidR="00FA7AE8" w:rsidRPr="0016007F">
        <w:rPr>
          <w:color w:val="1C1C1E"/>
        </w:rPr>
        <w:t>и</w:t>
      </w:r>
      <w:r w:rsidR="004A19BB" w:rsidRPr="0016007F">
        <w:rPr>
          <w:color w:val="1C1C1E"/>
        </w:rPr>
        <w:t xml:space="preserve"> для </w:t>
      </w:r>
      <w:r w:rsidR="00942EF9" w:rsidRPr="0016007F">
        <w:rPr>
          <w:color w:val="1C1C1E"/>
        </w:rPr>
        <w:t xml:space="preserve">их </w:t>
      </w:r>
      <w:r w:rsidR="004A19BB" w:rsidRPr="0016007F">
        <w:rPr>
          <w:color w:val="1C1C1E"/>
        </w:rPr>
        <w:t>трудоустройства</w:t>
      </w:r>
      <w:r w:rsidR="00D47BD8" w:rsidRPr="0016007F">
        <w:rPr>
          <w:color w:val="1C1C1E"/>
        </w:rPr>
        <w:t>,</w:t>
      </w:r>
      <w:r w:rsidR="00790B24" w:rsidRPr="0016007F">
        <w:rPr>
          <w:color w:val="1C1C1E"/>
        </w:rPr>
        <w:t xml:space="preserve"> </w:t>
      </w:r>
      <w:r w:rsidR="008B3E2B" w:rsidRPr="0016007F">
        <w:rPr>
          <w:color w:val="1C1C1E"/>
        </w:rPr>
        <w:t>с соблюдением требований</w:t>
      </w:r>
      <w:r w:rsidR="005B54E3" w:rsidRPr="0016007F">
        <w:rPr>
          <w:color w:val="1C1C1E"/>
        </w:rPr>
        <w:t xml:space="preserve"> законодательства о персональных данных</w:t>
      </w:r>
      <w:r w:rsidR="00FA7AE8" w:rsidRPr="0016007F">
        <w:t>.</w:t>
      </w:r>
    </w:p>
    <w:p w14:paraId="280C5D98" w14:textId="5663A36D" w:rsidR="00D71845" w:rsidRPr="0016007F" w:rsidRDefault="00D048F6" w:rsidP="00D71845">
      <w:pPr>
        <w:pStyle w:val="11"/>
        <w:numPr>
          <w:ilvl w:val="1"/>
          <w:numId w:val="8"/>
        </w:numPr>
        <w:shd w:val="clear" w:color="auto" w:fill="auto"/>
        <w:tabs>
          <w:tab w:val="left" w:pos="853"/>
          <w:tab w:val="left" w:pos="1134"/>
        </w:tabs>
        <w:spacing w:line="240" w:lineRule="auto"/>
        <w:ind w:left="0" w:firstLine="567"/>
        <w:jc w:val="both"/>
      </w:pPr>
      <w:r w:rsidRPr="0016007F">
        <w:rPr>
          <w:color w:val="1C1C1E"/>
        </w:rPr>
        <w:t>«</w:t>
      </w:r>
      <w:r w:rsidR="00084255" w:rsidRPr="0016007F">
        <w:rPr>
          <w:color w:val="1C1C1E"/>
        </w:rPr>
        <w:t>__________________</w:t>
      </w:r>
      <w:r w:rsidR="008A28D4" w:rsidRPr="0016007F">
        <w:rPr>
          <w:color w:val="1C1C1E"/>
        </w:rPr>
        <w:t>» принимает на себя следующие обязательства:</w:t>
      </w:r>
    </w:p>
    <w:p w14:paraId="092EF528" w14:textId="12DCAE69" w:rsidR="00884CFC" w:rsidRPr="0016007F" w:rsidRDefault="00730AD2" w:rsidP="00884CFC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80"/>
          <w:tab w:val="left" w:pos="1134"/>
        </w:tabs>
        <w:spacing w:line="240" w:lineRule="auto"/>
        <w:jc w:val="both"/>
      </w:pPr>
      <w:r w:rsidRPr="0016007F">
        <w:t xml:space="preserve">оказывать </w:t>
      </w:r>
      <w:r w:rsidR="00BB654D" w:rsidRPr="0016007F">
        <w:t>с</w:t>
      </w:r>
      <w:r w:rsidRPr="0016007F">
        <w:t>одействие</w:t>
      </w:r>
      <w:r w:rsidR="00BB654D" w:rsidRPr="0016007F">
        <w:t xml:space="preserve"> и принимать участие </w:t>
      </w:r>
      <w:r w:rsidR="00884CFC" w:rsidRPr="0016007F">
        <w:t xml:space="preserve">в </w:t>
      </w:r>
      <w:r w:rsidR="00942EF9" w:rsidRPr="0016007F">
        <w:t xml:space="preserve">организации и </w:t>
      </w:r>
      <w:r w:rsidR="00884CFC" w:rsidRPr="0016007F">
        <w:t>прове</w:t>
      </w:r>
      <w:r w:rsidR="00CC56BD" w:rsidRPr="0016007F">
        <w:t>дении д</w:t>
      </w:r>
      <w:r w:rsidR="00884CFC" w:rsidRPr="0016007F">
        <w:t>емонстрационного экзамена в рамках своих полномочий;</w:t>
      </w:r>
    </w:p>
    <w:p w14:paraId="25CEA7BB" w14:textId="2885FEBA" w:rsidR="00884CFC" w:rsidRPr="0016007F" w:rsidRDefault="00851196" w:rsidP="00884CFC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3"/>
        </w:tabs>
        <w:spacing w:line="240" w:lineRule="auto"/>
        <w:jc w:val="both"/>
      </w:pPr>
      <w:r w:rsidRPr="0016007F">
        <w:rPr>
          <w:color w:val="1C1C1E"/>
        </w:rPr>
        <w:t xml:space="preserve">оказывать содействие и участвовать при необходимости </w:t>
      </w:r>
      <w:r w:rsidR="00884CFC" w:rsidRPr="0016007F">
        <w:rPr>
          <w:color w:val="1C1C1E"/>
        </w:rPr>
        <w:t xml:space="preserve">в </w:t>
      </w:r>
      <w:r w:rsidRPr="0016007F">
        <w:rPr>
          <w:color w:val="1C1C1E"/>
        </w:rPr>
        <w:t>разработке</w:t>
      </w:r>
      <w:r w:rsidR="00884CFC" w:rsidRPr="0016007F">
        <w:rPr>
          <w:color w:val="1C1C1E"/>
        </w:rPr>
        <w:t xml:space="preserve"> оценочных материалов </w:t>
      </w:r>
      <w:r w:rsidR="00FA7AE8" w:rsidRPr="0016007F">
        <w:rPr>
          <w:color w:val="1C1C1E"/>
        </w:rPr>
        <w:t xml:space="preserve">и заданий </w:t>
      </w:r>
      <w:r w:rsidR="00884CFC" w:rsidRPr="0016007F">
        <w:rPr>
          <w:color w:val="1C1C1E"/>
        </w:rPr>
        <w:t xml:space="preserve">для демонстрационного экзамена по согласованным </w:t>
      </w:r>
      <w:r w:rsidRPr="0016007F">
        <w:rPr>
          <w:color w:val="1C1C1E"/>
        </w:rPr>
        <w:t xml:space="preserve">Сторонами </w:t>
      </w:r>
      <w:r w:rsidR="00884CFC" w:rsidRPr="0016007F">
        <w:rPr>
          <w:color w:val="1C1C1E"/>
        </w:rPr>
        <w:t>компетенциям</w:t>
      </w:r>
      <w:r w:rsidR="00CC56BD" w:rsidRPr="0016007F">
        <w:rPr>
          <w:color w:val="1C1C1E"/>
        </w:rPr>
        <w:t xml:space="preserve"> Ворлдскиллс</w:t>
      </w:r>
      <w:r w:rsidR="00884CFC" w:rsidRPr="0016007F">
        <w:t>, в том числе с учетом корпоративных стандартов/профессиональных стандартов</w:t>
      </w:r>
      <w:r w:rsidR="00884CFC" w:rsidRPr="0016007F">
        <w:rPr>
          <w:color w:val="1C1C1E"/>
        </w:rPr>
        <w:t>;</w:t>
      </w:r>
    </w:p>
    <w:p w14:paraId="3789F8E4" w14:textId="516DB497" w:rsidR="00FA7AE8" w:rsidRPr="0016007F" w:rsidRDefault="00FA7AE8" w:rsidP="00FA7AE8">
      <w:pPr>
        <w:pStyle w:val="11"/>
        <w:numPr>
          <w:ilvl w:val="0"/>
          <w:numId w:val="3"/>
        </w:numPr>
        <w:tabs>
          <w:tab w:val="left" w:pos="567"/>
          <w:tab w:val="left" w:pos="853"/>
        </w:tabs>
        <w:spacing w:line="240" w:lineRule="auto"/>
        <w:jc w:val="both"/>
      </w:pPr>
      <w:r w:rsidRPr="0016007F">
        <w:t>направлять своих представителей для участия в оценке результатов демонстрационного экзамена по стандартам Ворлдскиллс Россия по согласованным Сторонами компетенциям в соответствии с установленными требованиями;</w:t>
      </w:r>
    </w:p>
    <w:p w14:paraId="32F5C22E" w14:textId="642688AE" w:rsidR="00084255" w:rsidRPr="0016007F" w:rsidRDefault="00CC56BD" w:rsidP="00DA061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3"/>
        </w:tabs>
        <w:spacing w:line="240" w:lineRule="auto"/>
        <w:jc w:val="both"/>
      </w:pPr>
      <w:r w:rsidRPr="0016007F">
        <w:t>признать д</w:t>
      </w:r>
      <w:r w:rsidR="003543AB" w:rsidRPr="0016007F">
        <w:t>емонстрационный экзамен и его результаты</w:t>
      </w:r>
      <w:r w:rsidR="00084255" w:rsidRPr="0016007F">
        <w:t xml:space="preserve"> в качестве</w:t>
      </w:r>
      <w:r w:rsidR="00065E30" w:rsidRPr="0016007F">
        <w:t xml:space="preserve"> показателей</w:t>
      </w:r>
      <w:r w:rsidR="00084255" w:rsidRPr="0016007F">
        <w:t xml:space="preserve"> объективной и независимой оценки</w:t>
      </w:r>
      <w:r w:rsidR="003543AB" w:rsidRPr="0016007F">
        <w:t xml:space="preserve"> знаний, умений и практических навыков, необходимых для выполнения производственных задач в профессиональной деятельности</w:t>
      </w:r>
      <w:r w:rsidR="00084255" w:rsidRPr="0016007F">
        <w:t>;</w:t>
      </w:r>
    </w:p>
    <w:p w14:paraId="387702D6" w14:textId="3FD1F2B4" w:rsidR="00084255" w:rsidRPr="0016007F" w:rsidRDefault="00D47BD8" w:rsidP="00DA061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853"/>
        </w:tabs>
        <w:spacing w:line="240" w:lineRule="auto"/>
        <w:jc w:val="both"/>
      </w:pPr>
      <w:r w:rsidRPr="0016007F">
        <w:t>признать Паспорт</w:t>
      </w:r>
      <w:r w:rsidR="00084255" w:rsidRPr="0016007F">
        <w:t xml:space="preserve"> компетенций (</w:t>
      </w:r>
      <w:r w:rsidR="00084255" w:rsidRPr="0016007F">
        <w:rPr>
          <w:lang w:val="en-US"/>
        </w:rPr>
        <w:t>Skills</w:t>
      </w:r>
      <w:r w:rsidR="00084255" w:rsidRPr="0016007F">
        <w:t xml:space="preserve"> </w:t>
      </w:r>
      <w:r w:rsidR="00084255" w:rsidRPr="0016007F">
        <w:rPr>
          <w:lang w:val="en-US"/>
        </w:rPr>
        <w:t>Passport</w:t>
      </w:r>
      <w:r w:rsidR="00084255" w:rsidRPr="0016007F">
        <w:t>) в качест</w:t>
      </w:r>
      <w:r w:rsidRPr="0016007F">
        <w:t>ве дополнительного документа при приеме</w:t>
      </w:r>
      <w:r w:rsidR="00084255" w:rsidRPr="0016007F">
        <w:t xml:space="preserve"> на работу </w:t>
      </w:r>
      <w:r w:rsidR="00CC56BD" w:rsidRPr="0016007F">
        <w:t>лиц, прошедших д</w:t>
      </w:r>
      <w:r w:rsidRPr="0016007F">
        <w:t>емонстрационный экзамен, на должности, соответствующие</w:t>
      </w:r>
      <w:r w:rsidR="00084255" w:rsidRPr="0016007F">
        <w:t xml:space="preserve"> уровню </w:t>
      </w:r>
      <w:r w:rsidR="008B3E2B" w:rsidRPr="0016007F">
        <w:t xml:space="preserve">полученной квалификации </w:t>
      </w:r>
      <w:r w:rsidR="00084255" w:rsidRPr="0016007F">
        <w:t xml:space="preserve">в соответствии с требованиями </w:t>
      </w:r>
      <w:r w:rsidR="001735A2" w:rsidRPr="0016007F">
        <w:t xml:space="preserve">законодательства об образовании и </w:t>
      </w:r>
      <w:r w:rsidR="00084255" w:rsidRPr="0016007F">
        <w:t>трудового законодательства Российской Федерации</w:t>
      </w:r>
      <w:r w:rsidR="00790B24" w:rsidRPr="0016007F">
        <w:t>;</w:t>
      </w:r>
    </w:p>
    <w:p w14:paraId="79F53B1E" w14:textId="3F530ADE" w:rsidR="003E1FBC" w:rsidRPr="0016007F" w:rsidRDefault="00D71845" w:rsidP="003E1FBC">
      <w:pPr>
        <w:pStyle w:val="11"/>
        <w:shd w:val="clear" w:color="auto" w:fill="auto"/>
        <w:tabs>
          <w:tab w:val="left" w:pos="567"/>
          <w:tab w:val="left" w:pos="861"/>
        </w:tabs>
        <w:spacing w:line="240" w:lineRule="auto"/>
        <w:jc w:val="both"/>
        <w:rPr>
          <w:color w:val="auto"/>
        </w:rPr>
      </w:pPr>
      <w:r w:rsidRPr="0016007F">
        <w:t>-</w:t>
      </w:r>
      <w:r w:rsidRPr="0016007F">
        <w:tab/>
      </w:r>
      <w:r w:rsidR="008B3E2B" w:rsidRPr="0016007F">
        <w:t>провести анализ</w:t>
      </w:r>
      <w:r w:rsidR="00CC56BD" w:rsidRPr="0016007F">
        <w:t xml:space="preserve"> опыта участия в проведении д</w:t>
      </w:r>
      <w:r w:rsidR="00884CFC" w:rsidRPr="0016007F">
        <w:t>емонстрационного экзамена</w:t>
      </w:r>
      <w:r w:rsidR="00790B24" w:rsidRPr="0016007F">
        <w:t>.</w:t>
      </w:r>
    </w:p>
    <w:p w14:paraId="76309ADB" w14:textId="77777777" w:rsidR="00884CFC" w:rsidRPr="0016007F" w:rsidRDefault="00884CFC" w:rsidP="003E1FBC">
      <w:pPr>
        <w:pStyle w:val="11"/>
        <w:shd w:val="clear" w:color="auto" w:fill="auto"/>
        <w:tabs>
          <w:tab w:val="left" w:pos="567"/>
          <w:tab w:val="left" w:pos="861"/>
        </w:tabs>
        <w:spacing w:line="240" w:lineRule="auto"/>
        <w:jc w:val="both"/>
        <w:rPr>
          <w:color w:val="auto"/>
        </w:rPr>
      </w:pPr>
    </w:p>
    <w:p w14:paraId="4FE9EFC0" w14:textId="77777777" w:rsidR="00E03D05" w:rsidRPr="0016007F" w:rsidRDefault="008A28D4" w:rsidP="00A55DF5">
      <w:pPr>
        <w:pStyle w:val="11"/>
        <w:numPr>
          <w:ilvl w:val="0"/>
          <w:numId w:val="8"/>
        </w:numPr>
        <w:shd w:val="clear" w:color="auto" w:fill="auto"/>
        <w:tabs>
          <w:tab w:val="left" w:pos="629"/>
        </w:tabs>
        <w:spacing w:line="240" w:lineRule="auto"/>
        <w:jc w:val="center"/>
      </w:pPr>
      <w:r w:rsidRPr="0016007F">
        <w:rPr>
          <w:b/>
          <w:bCs/>
        </w:rPr>
        <w:t>Сроки действия Соглашения,</w:t>
      </w:r>
    </w:p>
    <w:p w14:paraId="5C9F6A58" w14:textId="77777777" w:rsidR="00E03D05" w:rsidRPr="0016007F" w:rsidRDefault="008A28D4" w:rsidP="006F54FE">
      <w:pPr>
        <w:pStyle w:val="10"/>
        <w:keepNext/>
        <w:keepLines/>
        <w:shd w:val="clear" w:color="auto" w:fill="auto"/>
        <w:spacing w:after="0" w:line="240" w:lineRule="auto"/>
      </w:pPr>
      <w:bookmarkStart w:id="9" w:name="bookmark10"/>
      <w:bookmarkStart w:id="10" w:name="bookmark11"/>
      <w:r w:rsidRPr="0016007F">
        <w:t>порядок его изменения и прекращения</w:t>
      </w:r>
      <w:bookmarkEnd w:id="9"/>
      <w:bookmarkEnd w:id="10"/>
    </w:p>
    <w:p w14:paraId="6ABFAAC0" w14:textId="77777777" w:rsidR="00D71845" w:rsidRPr="0016007F" w:rsidRDefault="00D71845" w:rsidP="006F54FE">
      <w:pPr>
        <w:pStyle w:val="10"/>
        <w:keepNext/>
        <w:keepLines/>
        <w:shd w:val="clear" w:color="auto" w:fill="auto"/>
        <w:spacing w:after="0" w:line="240" w:lineRule="auto"/>
      </w:pPr>
    </w:p>
    <w:p w14:paraId="56068075" w14:textId="53580C2B" w:rsidR="00E03D05" w:rsidRPr="0016007F" w:rsidRDefault="008A28D4" w:rsidP="00A275C6">
      <w:pPr>
        <w:pStyle w:val="11"/>
        <w:numPr>
          <w:ilvl w:val="1"/>
          <w:numId w:val="8"/>
        </w:numPr>
        <w:shd w:val="clear" w:color="auto" w:fill="auto"/>
        <w:tabs>
          <w:tab w:val="left" w:pos="284"/>
          <w:tab w:val="left" w:pos="920"/>
        </w:tabs>
        <w:spacing w:line="240" w:lineRule="auto"/>
        <w:ind w:left="0" w:firstLine="0"/>
        <w:jc w:val="both"/>
      </w:pPr>
      <w:r w:rsidRPr="0016007F">
        <w:t>Соглашение вступает в силу с момента подписания</w:t>
      </w:r>
      <w:r w:rsidR="0092018F" w:rsidRPr="0016007F">
        <w:t xml:space="preserve"> его</w:t>
      </w:r>
      <w:r w:rsidRPr="0016007F">
        <w:t xml:space="preserve"> Сторонам</w:t>
      </w:r>
      <w:r w:rsidR="00D048F6" w:rsidRPr="0016007F">
        <w:t>и и действует</w:t>
      </w:r>
      <w:r w:rsidR="00790B24" w:rsidRPr="0016007F">
        <w:t xml:space="preserve"> </w:t>
      </w:r>
      <w:r w:rsidR="008B3E2B" w:rsidRPr="0016007F">
        <w:t>до 31 декабря 2020 года</w:t>
      </w:r>
      <w:r w:rsidRPr="0016007F">
        <w:t>.</w:t>
      </w:r>
      <w:r w:rsidR="008B3E2B" w:rsidRPr="0016007F">
        <w:t xml:space="preserve"> </w:t>
      </w:r>
      <w:r w:rsidR="007B50F3" w:rsidRPr="0016007F">
        <w:t>Соглашение</w:t>
      </w:r>
      <w:r w:rsidR="008B3E2B" w:rsidRPr="0016007F">
        <w:t xml:space="preserve"> автоматически пролонгируется на один (следующий) год, если ни одна из сторон письменно не заявит о намерении его расторгнуть за пятнадцать календарных дней до истечения установленного срока</w:t>
      </w:r>
      <w:r w:rsidR="00A275C6" w:rsidRPr="0016007F">
        <w:t>.</w:t>
      </w:r>
    </w:p>
    <w:p w14:paraId="527AFA3F" w14:textId="77777777" w:rsidR="00E03D05" w:rsidRPr="0016007F" w:rsidRDefault="008A28D4" w:rsidP="00A275C6">
      <w:pPr>
        <w:pStyle w:val="11"/>
        <w:numPr>
          <w:ilvl w:val="1"/>
          <w:numId w:val="8"/>
        </w:numPr>
        <w:shd w:val="clear" w:color="auto" w:fill="auto"/>
        <w:tabs>
          <w:tab w:val="left" w:pos="567"/>
          <w:tab w:val="left" w:pos="920"/>
        </w:tabs>
        <w:spacing w:line="240" w:lineRule="auto"/>
        <w:ind w:left="0" w:firstLine="0"/>
        <w:jc w:val="both"/>
      </w:pPr>
      <w:r w:rsidRPr="0016007F"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14:paraId="52DF1263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567"/>
          <w:tab w:val="left" w:pos="920"/>
        </w:tabs>
        <w:spacing w:line="240" w:lineRule="auto"/>
        <w:ind w:left="0" w:firstLine="0"/>
        <w:jc w:val="both"/>
      </w:pPr>
      <w:r w:rsidRPr="0016007F">
        <w:t>Каждая из Сторон вправе в одностороннем порядке расторгнуть Соглашение, известив не позднее, чем за месяц, до дня его расторжения другую Сторону.</w:t>
      </w:r>
    </w:p>
    <w:p w14:paraId="52D12F17" w14:textId="77777777" w:rsidR="00D71845" w:rsidRPr="0016007F" w:rsidRDefault="00D71845" w:rsidP="00D71845">
      <w:pPr>
        <w:pStyle w:val="11"/>
        <w:shd w:val="clear" w:color="auto" w:fill="auto"/>
        <w:tabs>
          <w:tab w:val="left" w:pos="567"/>
          <w:tab w:val="left" w:pos="920"/>
        </w:tabs>
        <w:spacing w:line="240" w:lineRule="auto"/>
        <w:jc w:val="both"/>
      </w:pPr>
    </w:p>
    <w:p w14:paraId="3E085800" w14:textId="77777777" w:rsidR="00E03D05" w:rsidRPr="0016007F" w:rsidRDefault="008A28D4" w:rsidP="00A55DF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32"/>
        </w:tabs>
        <w:spacing w:after="0" w:line="240" w:lineRule="auto"/>
      </w:pPr>
      <w:bookmarkStart w:id="11" w:name="bookmark12"/>
      <w:bookmarkStart w:id="12" w:name="bookmark13"/>
      <w:r w:rsidRPr="0016007F">
        <w:t>Заключительные положения</w:t>
      </w:r>
      <w:bookmarkEnd w:id="11"/>
      <w:bookmarkEnd w:id="12"/>
    </w:p>
    <w:p w14:paraId="6124DF40" w14:textId="77777777" w:rsidR="00D71845" w:rsidRPr="0016007F" w:rsidRDefault="00D71845" w:rsidP="00D71845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left="432" w:hanging="432"/>
        <w:jc w:val="left"/>
      </w:pPr>
    </w:p>
    <w:p w14:paraId="5E957FA0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142"/>
          <w:tab w:val="left" w:pos="567"/>
          <w:tab w:val="left" w:pos="920"/>
        </w:tabs>
        <w:spacing w:line="240" w:lineRule="auto"/>
        <w:ind w:left="0" w:firstLine="0"/>
        <w:jc w:val="both"/>
      </w:pPr>
      <w:r w:rsidRPr="0016007F">
        <w:t xml:space="preserve">Любая из Сторон обязуется не разглашать информацию, предоставленную в </w:t>
      </w:r>
      <w:r w:rsidRPr="0016007F">
        <w:lastRenderedPageBreak/>
        <w:t xml:space="preserve">рамках настоящего Соглашения другой Стороной,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</w:t>
      </w:r>
      <w:r w:rsidR="003E1FBC" w:rsidRPr="0016007F">
        <w:t>определенному,</w:t>
      </w:r>
      <w:r w:rsidRPr="0016007F">
        <w:t xml:space="preserve"> или определяемому физическому лицу), а также если предоставившая информацию Сторона сочтет это нежелательным.</w:t>
      </w:r>
    </w:p>
    <w:p w14:paraId="284E141D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142"/>
          <w:tab w:val="left" w:pos="567"/>
          <w:tab w:val="left" w:pos="920"/>
        </w:tabs>
        <w:spacing w:line="240" w:lineRule="auto"/>
        <w:ind w:left="0" w:firstLine="0"/>
        <w:jc w:val="both"/>
      </w:pPr>
      <w:r w:rsidRPr="0016007F">
        <w:t>Соглашение не налагает на Стороны каких-либо финансовых, материальных и иных обязательств, Соглашение не является основанием для действий Сторон в качестве представителей или агентов друг друга, не является предварительным договором или соглашением о порядке ведения переговоров.</w:t>
      </w:r>
    </w:p>
    <w:p w14:paraId="56666118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16007F">
        <w:t>Исполнение Соглашения осуществляется каждой Стороной за свой счет, за исключением случаев, отдельно оговариваемых в рамках соответствующих дополнительных соглашений.</w:t>
      </w:r>
    </w:p>
    <w:p w14:paraId="30A7B747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16007F">
        <w:t>В случае возникновения любых претензий и споров, связанных с Соглашением, Стороны принимают усилия для урегулирования противоречий путем переговоров. Неурегулированные споры, связанные с Соглашением, разрешаются в Арбитражном суде города Москвы с соблюдением обязательного претензионного порядка (срок рассмотрения претензии - 15 дней).</w:t>
      </w:r>
    </w:p>
    <w:p w14:paraId="2D2EE54D" w14:textId="77777777" w:rsidR="00E03D05" w:rsidRPr="0016007F" w:rsidRDefault="008A28D4" w:rsidP="00D71845">
      <w:pPr>
        <w:pStyle w:val="11"/>
        <w:numPr>
          <w:ilvl w:val="1"/>
          <w:numId w:val="8"/>
        </w:numPr>
        <w:shd w:val="clear" w:color="auto" w:fill="auto"/>
        <w:tabs>
          <w:tab w:val="left" w:pos="142"/>
          <w:tab w:val="left" w:pos="567"/>
        </w:tabs>
        <w:spacing w:line="240" w:lineRule="auto"/>
        <w:ind w:left="0" w:firstLine="0"/>
        <w:jc w:val="both"/>
      </w:pPr>
      <w:r w:rsidRPr="0016007F">
        <w:t>Настоящее Соглашение составлено в двух экземплярах (по одному экземпляру для каждой Стороны), имеющих одинаковую юридическую силу.</w:t>
      </w:r>
    </w:p>
    <w:p w14:paraId="7B1F91E3" w14:textId="77777777" w:rsidR="00EC00A6" w:rsidRPr="0016007F" w:rsidRDefault="00EC00A6" w:rsidP="00EC00A6">
      <w:pPr>
        <w:pStyle w:val="11"/>
        <w:shd w:val="clear" w:color="auto" w:fill="auto"/>
        <w:tabs>
          <w:tab w:val="left" w:pos="142"/>
          <w:tab w:val="left" w:pos="567"/>
        </w:tabs>
        <w:spacing w:line="240" w:lineRule="auto"/>
        <w:jc w:val="both"/>
      </w:pPr>
    </w:p>
    <w:p w14:paraId="052CA648" w14:textId="73BE167B" w:rsidR="00D561E6" w:rsidRPr="0016007F" w:rsidRDefault="008A28D4" w:rsidP="00241599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32"/>
        </w:tabs>
        <w:spacing w:after="0" w:line="240" w:lineRule="auto"/>
      </w:pPr>
      <w:bookmarkStart w:id="13" w:name="bookmark14"/>
      <w:bookmarkStart w:id="14" w:name="bookmark15"/>
      <w:bookmarkStart w:id="15" w:name="bookmark16"/>
      <w:bookmarkStart w:id="16" w:name="bookmark17"/>
      <w:r w:rsidRPr="0016007F">
        <w:t>Подписи сторон</w:t>
      </w:r>
      <w:bookmarkEnd w:id="13"/>
      <w:bookmarkEnd w:id="14"/>
      <w:bookmarkEnd w:id="15"/>
      <w:bookmarkEnd w:id="16"/>
    </w:p>
    <w:p w14:paraId="1CF3D287" w14:textId="77777777" w:rsidR="00D561E6" w:rsidRPr="0016007F" w:rsidRDefault="00D561E6" w:rsidP="00D561E6">
      <w:pPr>
        <w:pStyle w:val="10"/>
        <w:keepNext/>
        <w:keepLines/>
        <w:shd w:val="clear" w:color="auto" w:fill="auto"/>
        <w:tabs>
          <w:tab w:val="left" w:pos="432"/>
        </w:tabs>
        <w:spacing w:after="0" w:line="240" w:lineRule="auto"/>
        <w:jc w:val="left"/>
      </w:pPr>
    </w:p>
    <w:tbl>
      <w:tblPr>
        <w:tblStyle w:val="aa"/>
        <w:tblW w:w="105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40"/>
      </w:tblGrid>
      <w:tr w:rsidR="00790B24" w:rsidRPr="0016007F" w14:paraId="43767D73" w14:textId="77777777" w:rsidTr="0016007F">
        <w:tc>
          <w:tcPr>
            <w:tcW w:w="5274" w:type="dxa"/>
            <w:vAlign w:val="center"/>
          </w:tcPr>
          <w:p w14:paraId="50E04BA0" w14:textId="4C7D241F" w:rsidR="00790B24" w:rsidRPr="0016007F" w:rsidRDefault="00790B24" w:rsidP="00D561E6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5240" w:type="dxa"/>
            <w:vAlign w:val="center"/>
          </w:tcPr>
          <w:p w14:paraId="315921E8" w14:textId="25C24DCF" w:rsidR="00790B24" w:rsidRPr="0016007F" w:rsidRDefault="00790B24" w:rsidP="00D561E6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C95380" w:rsidRPr="0016007F" w14:paraId="66C9FA66" w14:textId="77777777" w:rsidTr="0016007F">
        <w:tc>
          <w:tcPr>
            <w:tcW w:w="5274" w:type="dxa"/>
            <w:vAlign w:val="center"/>
          </w:tcPr>
          <w:p w14:paraId="33B77926" w14:textId="6EDB04CA" w:rsidR="00C95380" w:rsidRPr="0016007F" w:rsidRDefault="00C95380" w:rsidP="00C95380">
            <w:pPr>
              <w:pStyle w:val="11"/>
              <w:shd w:val="clear" w:color="auto" w:fill="auto"/>
              <w:spacing w:line="240" w:lineRule="auto"/>
              <w:jc w:val="center"/>
            </w:pPr>
            <w:r w:rsidRPr="0016007F">
              <w:t>Союз «Агентство развития профессиональных сообществ и рабочих кадров «Молодые</w:t>
            </w:r>
            <w:r w:rsidRPr="0016007F">
              <w:br/>
              <w:t>профессионалы (Ворлдскиллс Россия)»</w:t>
            </w:r>
          </w:p>
        </w:tc>
        <w:tc>
          <w:tcPr>
            <w:tcW w:w="5240" w:type="dxa"/>
            <w:vAlign w:val="center"/>
          </w:tcPr>
          <w:p w14:paraId="0773211D" w14:textId="77777777" w:rsidR="00C95380" w:rsidRPr="0016007F" w:rsidRDefault="00C95380" w:rsidP="00C95380">
            <w:pPr>
              <w:pStyle w:val="10"/>
              <w:keepNext/>
              <w:keepLines/>
              <w:shd w:val="clear" w:color="auto" w:fill="auto"/>
              <w:tabs>
                <w:tab w:val="left" w:pos="432"/>
              </w:tabs>
              <w:spacing w:after="0" w:line="240" w:lineRule="auto"/>
            </w:pPr>
          </w:p>
        </w:tc>
      </w:tr>
      <w:tr w:rsidR="00C95380" w:rsidRPr="0016007F" w14:paraId="32479203" w14:textId="77777777" w:rsidTr="0016007F">
        <w:tc>
          <w:tcPr>
            <w:tcW w:w="5274" w:type="dxa"/>
            <w:vAlign w:val="center"/>
          </w:tcPr>
          <w:p w14:paraId="6353A9A0" w14:textId="46EEA6AD" w:rsidR="00C95380" w:rsidRPr="0016007F" w:rsidRDefault="00C95380" w:rsidP="00C95380">
            <w:pPr>
              <w:pStyle w:val="11"/>
              <w:shd w:val="clear" w:color="auto" w:fill="auto"/>
              <w:spacing w:line="240" w:lineRule="auto"/>
              <w:jc w:val="center"/>
            </w:pPr>
            <w:r w:rsidRPr="0016007F">
              <w:t>Руководитель управления регионального стандарта и внедрения демонстрационного экзамена</w:t>
            </w:r>
          </w:p>
          <w:p w14:paraId="6D9802FA" w14:textId="1B9F3CDD" w:rsidR="00C95380" w:rsidRPr="0016007F" w:rsidRDefault="00C95380" w:rsidP="00C95380">
            <w:pPr>
              <w:pStyle w:val="11"/>
              <w:shd w:val="clear" w:color="auto" w:fill="auto"/>
              <w:spacing w:line="240" w:lineRule="auto"/>
              <w:jc w:val="center"/>
            </w:pPr>
            <w:r w:rsidRPr="0016007F">
              <w:t>Д.А.Уфимцев</w:t>
            </w:r>
          </w:p>
        </w:tc>
        <w:tc>
          <w:tcPr>
            <w:tcW w:w="5240" w:type="dxa"/>
            <w:vAlign w:val="center"/>
          </w:tcPr>
          <w:p w14:paraId="3D81A945" w14:textId="77777777" w:rsidR="00C95380" w:rsidRPr="0016007F" w:rsidRDefault="00C95380" w:rsidP="00C95380">
            <w:pPr>
              <w:pStyle w:val="10"/>
              <w:keepNext/>
              <w:keepLines/>
              <w:shd w:val="clear" w:color="auto" w:fill="auto"/>
              <w:tabs>
                <w:tab w:val="left" w:pos="432"/>
              </w:tabs>
              <w:spacing w:after="0" w:line="240" w:lineRule="auto"/>
            </w:pPr>
          </w:p>
        </w:tc>
      </w:tr>
      <w:tr w:rsidR="00C95380" w:rsidRPr="0016007F" w14:paraId="033A7F94" w14:textId="77777777" w:rsidTr="0016007F">
        <w:tc>
          <w:tcPr>
            <w:tcW w:w="5274" w:type="dxa"/>
            <w:vAlign w:val="center"/>
          </w:tcPr>
          <w:p w14:paraId="436D78E8" w14:textId="77777777" w:rsidR="00C95380" w:rsidRPr="0016007F" w:rsidRDefault="00C95380" w:rsidP="00C95380">
            <w:pPr>
              <w:pStyle w:val="11"/>
              <w:shd w:val="clear" w:color="auto" w:fill="auto"/>
              <w:spacing w:line="240" w:lineRule="auto"/>
            </w:pPr>
          </w:p>
          <w:p w14:paraId="59D29201" w14:textId="699A7BD6" w:rsidR="009B564A" w:rsidRPr="0016007F" w:rsidRDefault="009B564A" w:rsidP="00C95380">
            <w:pPr>
              <w:pStyle w:val="11"/>
              <w:shd w:val="clear" w:color="auto" w:fill="auto"/>
              <w:spacing w:line="240" w:lineRule="auto"/>
            </w:pPr>
          </w:p>
          <w:p w14:paraId="668DA4D8" w14:textId="52C8BE75" w:rsidR="009B564A" w:rsidRPr="0016007F" w:rsidRDefault="009B564A" w:rsidP="00C95380">
            <w:pPr>
              <w:pStyle w:val="11"/>
              <w:shd w:val="clear" w:color="auto" w:fill="auto"/>
              <w:spacing w:line="240" w:lineRule="auto"/>
              <w:rPr>
                <w:b/>
                <w:bCs/>
              </w:rPr>
            </w:pPr>
            <w:r w:rsidRPr="0016007F">
              <w:t xml:space="preserve">   </w:t>
            </w:r>
            <w:r w:rsidRPr="0016007F">
              <w:rPr>
                <w:b/>
                <w:bCs/>
              </w:rPr>
              <w:t>_________________________________</w:t>
            </w:r>
          </w:p>
          <w:p w14:paraId="01681EAB" w14:textId="6C324D84" w:rsidR="009B564A" w:rsidRPr="0016007F" w:rsidRDefault="009B564A" w:rsidP="00C9538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5240" w:type="dxa"/>
            <w:vAlign w:val="center"/>
          </w:tcPr>
          <w:p w14:paraId="71196108" w14:textId="77777777" w:rsidR="00C95380" w:rsidRPr="0016007F" w:rsidRDefault="00C95380" w:rsidP="00C95380">
            <w:pPr>
              <w:pStyle w:val="10"/>
              <w:keepNext/>
              <w:keepLines/>
              <w:shd w:val="clear" w:color="auto" w:fill="auto"/>
              <w:tabs>
                <w:tab w:val="left" w:pos="432"/>
              </w:tabs>
              <w:spacing w:after="0" w:line="240" w:lineRule="auto"/>
            </w:pPr>
          </w:p>
          <w:p w14:paraId="00E8EF8C" w14:textId="19F1D72C" w:rsidR="009B564A" w:rsidRPr="0016007F" w:rsidRDefault="009B564A" w:rsidP="009B564A">
            <w:pPr>
              <w:pStyle w:val="10"/>
              <w:keepNext/>
              <w:keepLines/>
              <w:shd w:val="clear" w:color="auto" w:fill="auto"/>
              <w:tabs>
                <w:tab w:val="left" w:pos="432"/>
              </w:tabs>
              <w:spacing w:after="0" w:line="240" w:lineRule="auto"/>
              <w:jc w:val="both"/>
            </w:pPr>
            <w:r w:rsidRPr="0016007F">
              <w:t xml:space="preserve">     ________________________________</w:t>
            </w:r>
          </w:p>
        </w:tc>
      </w:tr>
      <w:tr w:rsidR="00C95380" w:rsidRPr="00C95380" w14:paraId="32E98066" w14:textId="77777777" w:rsidTr="0016007F">
        <w:tc>
          <w:tcPr>
            <w:tcW w:w="5274" w:type="dxa"/>
            <w:vAlign w:val="center"/>
          </w:tcPr>
          <w:p w14:paraId="763D04F4" w14:textId="77777777" w:rsidR="00C95380" w:rsidRPr="0016007F" w:rsidRDefault="00C95380" w:rsidP="00C95380">
            <w:pPr>
              <w:pStyle w:val="11"/>
              <w:shd w:val="clear" w:color="auto" w:fill="auto"/>
              <w:spacing w:line="240" w:lineRule="auto"/>
              <w:jc w:val="center"/>
            </w:pPr>
            <w:r w:rsidRPr="0016007F">
              <w:t>МП</w:t>
            </w:r>
          </w:p>
        </w:tc>
        <w:tc>
          <w:tcPr>
            <w:tcW w:w="5240" w:type="dxa"/>
            <w:vAlign w:val="center"/>
          </w:tcPr>
          <w:p w14:paraId="3176BAD0" w14:textId="77777777" w:rsidR="00C95380" w:rsidRPr="0016007F" w:rsidRDefault="00C95380" w:rsidP="00C95380">
            <w:pPr>
              <w:pStyle w:val="10"/>
              <w:keepNext/>
              <w:keepLines/>
              <w:shd w:val="clear" w:color="auto" w:fill="auto"/>
              <w:tabs>
                <w:tab w:val="left" w:pos="432"/>
              </w:tabs>
              <w:spacing w:after="0" w:line="240" w:lineRule="auto"/>
              <w:rPr>
                <w:b w:val="0"/>
              </w:rPr>
            </w:pPr>
            <w:r w:rsidRPr="0016007F">
              <w:rPr>
                <w:b w:val="0"/>
              </w:rPr>
              <w:t>МП</w:t>
            </w:r>
          </w:p>
        </w:tc>
      </w:tr>
    </w:tbl>
    <w:p w14:paraId="00905BA7" w14:textId="5AA0D3D0" w:rsidR="00D561E6" w:rsidRPr="00C95380" w:rsidRDefault="00D561E6" w:rsidP="00D561E6">
      <w:pPr>
        <w:pStyle w:val="10"/>
        <w:keepNext/>
        <w:keepLines/>
        <w:shd w:val="clear" w:color="auto" w:fill="auto"/>
        <w:tabs>
          <w:tab w:val="left" w:pos="432"/>
        </w:tabs>
        <w:spacing w:after="0" w:line="240" w:lineRule="auto"/>
        <w:jc w:val="left"/>
        <w:sectPr w:rsidR="00D561E6" w:rsidRPr="00C95380" w:rsidSect="00283C95">
          <w:headerReference w:type="default" r:id="rId8"/>
          <w:footerReference w:type="default" r:id="rId9"/>
          <w:headerReference w:type="first" r:id="rId10"/>
          <w:pgSz w:w="11900" w:h="16840"/>
          <w:pgMar w:top="1230" w:right="613" w:bottom="993" w:left="1342" w:header="0" w:footer="3" w:gutter="0"/>
          <w:pgNumType w:start="1"/>
          <w:cols w:space="720"/>
          <w:noEndnote/>
          <w:docGrid w:linePitch="360"/>
        </w:sectPr>
      </w:pPr>
    </w:p>
    <w:p w14:paraId="2B0B8257" w14:textId="651AE540" w:rsidR="00E03D05" w:rsidRPr="00C95380" w:rsidRDefault="00E03D05" w:rsidP="006F54FE">
      <w:pPr>
        <w:rPr>
          <w:rFonts w:ascii="Times New Roman" w:hAnsi="Times New Roman" w:cs="Times New Roman"/>
          <w:sz w:val="28"/>
          <w:szCs w:val="28"/>
        </w:rPr>
        <w:sectPr w:rsidR="00E03D05" w:rsidRPr="00C95380">
          <w:type w:val="continuous"/>
          <w:pgSz w:w="11900" w:h="16840"/>
          <w:pgMar w:top="1008" w:right="0" w:bottom="3668" w:left="0" w:header="0" w:footer="3" w:gutter="0"/>
          <w:cols w:space="720"/>
          <w:noEndnote/>
          <w:docGrid w:linePitch="360"/>
        </w:sectPr>
      </w:pPr>
    </w:p>
    <w:p w14:paraId="6C895F0B" w14:textId="2E540AD9" w:rsidR="00E03D05" w:rsidRPr="00C95380" w:rsidRDefault="00E03D05" w:rsidP="006F54FE">
      <w:pPr>
        <w:rPr>
          <w:rFonts w:ascii="Times New Roman" w:hAnsi="Times New Roman" w:cs="Times New Roman"/>
          <w:sz w:val="28"/>
          <w:szCs w:val="28"/>
        </w:rPr>
        <w:sectPr w:rsidR="00E03D05" w:rsidRPr="00C95380">
          <w:type w:val="continuous"/>
          <w:pgSz w:w="11900" w:h="16840"/>
          <w:pgMar w:top="1008" w:right="816" w:bottom="3668" w:left="1138" w:header="0" w:footer="3" w:gutter="0"/>
          <w:cols w:space="720"/>
          <w:noEndnote/>
          <w:docGrid w:linePitch="360"/>
        </w:sectPr>
      </w:pPr>
    </w:p>
    <w:p w14:paraId="1B6BF05B" w14:textId="77777777" w:rsidR="00E03D05" w:rsidRPr="00C95380" w:rsidRDefault="00E03D05" w:rsidP="006F54FE">
      <w:pPr>
        <w:rPr>
          <w:rFonts w:ascii="Times New Roman" w:hAnsi="Times New Roman" w:cs="Times New Roman"/>
          <w:sz w:val="28"/>
          <w:szCs w:val="28"/>
        </w:rPr>
        <w:sectPr w:rsidR="00E03D05" w:rsidRPr="00C95380">
          <w:type w:val="continuous"/>
          <w:pgSz w:w="11900" w:h="16840"/>
          <w:pgMar w:top="1220" w:right="0" w:bottom="1220" w:left="0" w:header="0" w:footer="3" w:gutter="0"/>
          <w:cols w:space="720"/>
          <w:noEndnote/>
          <w:docGrid w:linePitch="360"/>
        </w:sectPr>
      </w:pPr>
    </w:p>
    <w:p w14:paraId="7D061B91" w14:textId="77777777" w:rsidR="00D561E6" w:rsidRPr="00C95380" w:rsidRDefault="00D561E6" w:rsidP="00BF7976">
      <w:pPr>
        <w:pStyle w:val="11"/>
        <w:shd w:val="clear" w:color="auto" w:fill="auto"/>
        <w:spacing w:line="240" w:lineRule="auto"/>
      </w:pPr>
    </w:p>
    <w:sectPr w:rsidR="00D561E6" w:rsidRPr="00C95380">
      <w:type w:val="continuous"/>
      <w:pgSz w:w="11900" w:h="16840"/>
      <w:pgMar w:top="1220" w:right="4685" w:bottom="1220" w:left="1138" w:header="0" w:footer="3" w:gutter="0"/>
      <w:cols w:num="2" w:space="27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C689" w14:textId="77777777" w:rsidR="001F520C" w:rsidRDefault="001F520C">
      <w:r>
        <w:separator/>
      </w:r>
    </w:p>
  </w:endnote>
  <w:endnote w:type="continuationSeparator" w:id="0">
    <w:p w14:paraId="39188A43" w14:textId="77777777" w:rsidR="001F520C" w:rsidRDefault="001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066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14:paraId="0EA10D2C" w14:textId="256098F1" w:rsidR="00082A38" w:rsidRPr="00082A38" w:rsidRDefault="00082A38">
        <w:pPr>
          <w:pStyle w:val="a8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82A3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82A38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82A3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735A2">
          <w:rPr>
            <w:rFonts w:ascii="Times New Roman" w:hAnsi="Times New Roman" w:cs="Times New Roman"/>
            <w:b/>
            <w:noProof/>
            <w:sz w:val="28"/>
            <w:szCs w:val="28"/>
          </w:rPr>
          <w:t>5</w:t>
        </w:r>
        <w:r w:rsidRPr="00082A3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14:paraId="53831B03" w14:textId="77777777" w:rsidR="00082A38" w:rsidRDefault="00082A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3370" w14:textId="77777777" w:rsidR="001F520C" w:rsidRDefault="001F520C"/>
  </w:footnote>
  <w:footnote w:type="continuationSeparator" w:id="0">
    <w:p w14:paraId="11BF3100" w14:textId="77777777" w:rsidR="001F520C" w:rsidRDefault="001F5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20F" w14:textId="77777777" w:rsidR="00E03D05" w:rsidRDefault="008A28D4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36148F6" wp14:editId="4638B027">
              <wp:simplePos x="0" y="0"/>
              <wp:positionH relativeFrom="page">
                <wp:posOffset>4002405</wp:posOffset>
              </wp:positionH>
              <wp:positionV relativeFrom="page">
                <wp:posOffset>473710</wp:posOffset>
              </wp:positionV>
              <wp:extent cx="6096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CA9725" w14:textId="77777777" w:rsidR="00E03D05" w:rsidRDefault="00E03D0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148F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15pt;margin-top:37.3pt;width:4.8pt;height:8.6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" filled="f" stroked="f">
              <v:textbox style="mso-fit-shape-to-text:t" inset="0,0,0,0">
                <w:txbxContent>
                  <w:p w14:paraId="07CA9725" w14:textId="77777777" w:rsidR="00E03D05" w:rsidRDefault="00E03D0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AC9C" w14:textId="77777777" w:rsidR="00E03D05" w:rsidRDefault="00E03D0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24F"/>
    <w:multiLevelType w:val="multilevel"/>
    <w:tmpl w:val="0CFEED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13050"/>
    <w:multiLevelType w:val="multilevel"/>
    <w:tmpl w:val="6390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B4C93"/>
    <w:multiLevelType w:val="hybridMultilevel"/>
    <w:tmpl w:val="D7C4F990"/>
    <w:lvl w:ilvl="0" w:tplc="229C0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FAA"/>
    <w:multiLevelType w:val="multilevel"/>
    <w:tmpl w:val="0658E2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B1B6D"/>
    <w:multiLevelType w:val="multilevel"/>
    <w:tmpl w:val="D54E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B289C"/>
    <w:multiLevelType w:val="multilevel"/>
    <w:tmpl w:val="498034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D307753"/>
    <w:multiLevelType w:val="hybridMultilevel"/>
    <w:tmpl w:val="F4E0D61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B67"/>
    <w:multiLevelType w:val="multilevel"/>
    <w:tmpl w:val="49E2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2463F"/>
    <w:multiLevelType w:val="multilevel"/>
    <w:tmpl w:val="723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4D684D"/>
    <w:multiLevelType w:val="multilevel"/>
    <w:tmpl w:val="4606A34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30A0D"/>
    <w:multiLevelType w:val="multilevel"/>
    <w:tmpl w:val="66E6E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2A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065E30"/>
    <w:rsid w:val="0008096A"/>
    <w:rsid w:val="00082A38"/>
    <w:rsid w:val="00084255"/>
    <w:rsid w:val="000B3039"/>
    <w:rsid w:val="000B38F9"/>
    <w:rsid w:val="000D69DE"/>
    <w:rsid w:val="000E3636"/>
    <w:rsid w:val="000E6199"/>
    <w:rsid w:val="00154EA5"/>
    <w:rsid w:val="0016007F"/>
    <w:rsid w:val="001721BF"/>
    <w:rsid w:val="001735A2"/>
    <w:rsid w:val="001B676C"/>
    <w:rsid w:val="001C51EF"/>
    <w:rsid w:val="001D2498"/>
    <w:rsid w:val="001D3539"/>
    <w:rsid w:val="001E695D"/>
    <w:rsid w:val="001F520C"/>
    <w:rsid w:val="00205827"/>
    <w:rsid w:val="00206350"/>
    <w:rsid w:val="0023461B"/>
    <w:rsid w:val="00241599"/>
    <w:rsid w:val="00283C95"/>
    <w:rsid w:val="002B7298"/>
    <w:rsid w:val="002B763F"/>
    <w:rsid w:val="002E4C91"/>
    <w:rsid w:val="003543AB"/>
    <w:rsid w:val="00361D1A"/>
    <w:rsid w:val="003702BE"/>
    <w:rsid w:val="00384712"/>
    <w:rsid w:val="003B2345"/>
    <w:rsid w:val="003C10DF"/>
    <w:rsid w:val="003E01ED"/>
    <w:rsid w:val="003E1FBC"/>
    <w:rsid w:val="00402EC5"/>
    <w:rsid w:val="00413281"/>
    <w:rsid w:val="00420B26"/>
    <w:rsid w:val="004A19BB"/>
    <w:rsid w:val="004A5833"/>
    <w:rsid w:val="004C3DFA"/>
    <w:rsid w:val="004D3073"/>
    <w:rsid w:val="004E3539"/>
    <w:rsid w:val="005269C2"/>
    <w:rsid w:val="00551434"/>
    <w:rsid w:val="005777E0"/>
    <w:rsid w:val="005B46D2"/>
    <w:rsid w:val="005B54E3"/>
    <w:rsid w:val="006571A1"/>
    <w:rsid w:val="006A719A"/>
    <w:rsid w:val="006F54FE"/>
    <w:rsid w:val="00707C75"/>
    <w:rsid w:val="00730AD2"/>
    <w:rsid w:val="007755CC"/>
    <w:rsid w:val="00785F68"/>
    <w:rsid w:val="00790B24"/>
    <w:rsid w:val="007B50F3"/>
    <w:rsid w:val="007D2F80"/>
    <w:rsid w:val="00851196"/>
    <w:rsid w:val="00884CFC"/>
    <w:rsid w:val="008A28D4"/>
    <w:rsid w:val="008B3E2B"/>
    <w:rsid w:val="008D1F6E"/>
    <w:rsid w:val="008D21A5"/>
    <w:rsid w:val="0092018F"/>
    <w:rsid w:val="00942EF9"/>
    <w:rsid w:val="009B564A"/>
    <w:rsid w:val="009C0C5F"/>
    <w:rsid w:val="00A00E11"/>
    <w:rsid w:val="00A0119D"/>
    <w:rsid w:val="00A06141"/>
    <w:rsid w:val="00A275C6"/>
    <w:rsid w:val="00A35147"/>
    <w:rsid w:val="00A55DF5"/>
    <w:rsid w:val="00AC1180"/>
    <w:rsid w:val="00B460C5"/>
    <w:rsid w:val="00B54731"/>
    <w:rsid w:val="00B65055"/>
    <w:rsid w:val="00BB654D"/>
    <w:rsid w:val="00BC32B9"/>
    <w:rsid w:val="00BC6252"/>
    <w:rsid w:val="00BF7976"/>
    <w:rsid w:val="00C012E0"/>
    <w:rsid w:val="00C95380"/>
    <w:rsid w:val="00CC56BD"/>
    <w:rsid w:val="00CD7E4B"/>
    <w:rsid w:val="00CF084C"/>
    <w:rsid w:val="00D048F6"/>
    <w:rsid w:val="00D131E7"/>
    <w:rsid w:val="00D1651B"/>
    <w:rsid w:val="00D47BD8"/>
    <w:rsid w:val="00D561E6"/>
    <w:rsid w:val="00D71845"/>
    <w:rsid w:val="00DA0612"/>
    <w:rsid w:val="00DD47C3"/>
    <w:rsid w:val="00DE5C6A"/>
    <w:rsid w:val="00E03D05"/>
    <w:rsid w:val="00E157B1"/>
    <w:rsid w:val="00E22DF9"/>
    <w:rsid w:val="00E54AAD"/>
    <w:rsid w:val="00E96B68"/>
    <w:rsid w:val="00EB1242"/>
    <w:rsid w:val="00EC00A6"/>
    <w:rsid w:val="00EC3485"/>
    <w:rsid w:val="00EC4C54"/>
    <w:rsid w:val="00F25EE6"/>
    <w:rsid w:val="00F46BB4"/>
    <w:rsid w:val="00FA7AE8"/>
    <w:rsid w:val="00FB3CB3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7AD3"/>
  <w15:docId w15:val="{09DE0729-E9AA-477D-91D1-529FE81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link w:val="30"/>
    <w:uiPriority w:val="9"/>
    <w:qFormat/>
    <w:rsid w:val="00F46B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3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82A38"/>
    <w:pPr>
      <w:ind w:left="720"/>
      <w:contextualSpacing/>
    </w:pPr>
  </w:style>
  <w:style w:type="character" w:styleId="a5">
    <w:name w:val="Hyperlink"/>
    <w:unhideWhenUsed/>
    <w:rsid w:val="00082A3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2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A38"/>
    <w:rPr>
      <w:color w:val="000000"/>
    </w:rPr>
  </w:style>
  <w:style w:type="paragraph" w:styleId="a8">
    <w:name w:val="footer"/>
    <w:basedOn w:val="a"/>
    <w:link w:val="a9"/>
    <w:uiPriority w:val="99"/>
    <w:unhideWhenUsed/>
    <w:rsid w:val="00082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A38"/>
    <w:rPr>
      <w:color w:val="000000"/>
    </w:rPr>
  </w:style>
  <w:style w:type="table" w:styleId="aa">
    <w:name w:val="Table Grid"/>
    <w:basedOn w:val="a1"/>
    <w:uiPriority w:val="39"/>
    <w:rsid w:val="00D5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46BB4"/>
    <w:rPr>
      <w:rFonts w:ascii="Times New Roman" w:eastAsia="Times New Roman" w:hAnsi="Times New Roman" w:cs="Times New Roman"/>
      <w:b/>
      <w:bCs/>
      <w:sz w:val="27"/>
      <w:szCs w:val="27"/>
      <w:lang w:val="x-none" w:eastAsia="x-none" w:bidi="ar-SA"/>
    </w:rPr>
  </w:style>
  <w:style w:type="paragraph" w:styleId="ab">
    <w:name w:val="Balloon Text"/>
    <w:basedOn w:val="a"/>
    <w:link w:val="ac"/>
    <w:uiPriority w:val="99"/>
    <w:semiHidden/>
    <w:unhideWhenUsed/>
    <w:rsid w:val="002346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6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598D-374D-4DC7-A1B0-E6E78F73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Кристина Олеговна</dc:creator>
  <cp:lastModifiedBy>WSR-User</cp:lastModifiedBy>
  <cp:revision>13</cp:revision>
  <cp:lastPrinted>2019-10-21T09:07:00Z</cp:lastPrinted>
  <dcterms:created xsi:type="dcterms:W3CDTF">2019-10-23T15:35:00Z</dcterms:created>
  <dcterms:modified xsi:type="dcterms:W3CDTF">2019-11-11T12:40:00Z</dcterms:modified>
</cp:coreProperties>
</file>